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1E9CC6" w14:textId="4F44E13D" w:rsidR="00C81616" w:rsidRPr="00CE6292" w:rsidRDefault="00436ACD" w:rsidP="00CE6292">
      <w:pPr>
        <w:jc w:val="center"/>
        <w:rPr>
          <w:b/>
          <w:u w:val="single"/>
        </w:rPr>
      </w:pPr>
      <w:bookmarkStart w:id="0" w:name="_GoBack"/>
      <w:bookmarkEnd w:id="0"/>
      <w:r w:rsidRPr="00436ACD">
        <w:rPr>
          <w:b/>
          <w:u w:val="single"/>
        </w:rPr>
        <w:t>SAMENWERKINGSOVEREENKOMST</w:t>
      </w:r>
      <w:r w:rsidR="00684D97">
        <w:rPr>
          <w:b/>
          <w:u w:val="single"/>
        </w:rPr>
        <w:t xml:space="preserve"> </w:t>
      </w:r>
      <w:r w:rsidR="00716699">
        <w:rPr>
          <w:b/>
          <w:u w:val="single"/>
        </w:rPr>
        <w:t>OPTIMALISATIE WERKGEVERSBIJDRAGE</w:t>
      </w:r>
    </w:p>
    <w:p w14:paraId="00A3CCA9" w14:textId="77777777" w:rsidR="003F32FB" w:rsidRPr="009406DD" w:rsidRDefault="003F32FB" w:rsidP="003F32FB">
      <w:pPr>
        <w:tabs>
          <w:tab w:val="right" w:pos="8505"/>
        </w:tabs>
        <w:spacing w:after="120" w:line="240" w:lineRule="auto"/>
        <w:jc w:val="both"/>
        <w:rPr>
          <w:rFonts w:eastAsia="Times New Roman" w:cs="Arial"/>
          <w:b/>
          <w:bCs/>
          <w:lang w:val="nl-NL" w:eastAsia="nl-BE"/>
        </w:rPr>
      </w:pPr>
      <w:r w:rsidRPr="009406DD">
        <w:rPr>
          <w:rFonts w:eastAsia="Times New Roman" w:cs="Arial"/>
          <w:b/>
          <w:bCs/>
          <w:lang w:val="nl-NL" w:eastAsia="nl-BE"/>
        </w:rPr>
        <w:t xml:space="preserve">Tussen </w:t>
      </w:r>
    </w:p>
    <w:p w14:paraId="26EF2CB0" w14:textId="77777777" w:rsidR="003F32FB" w:rsidRPr="005C448E" w:rsidRDefault="003F32FB" w:rsidP="003F32FB">
      <w:pPr>
        <w:tabs>
          <w:tab w:val="right" w:pos="8505"/>
        </w:tabs>
        <w:spacing w:after="120" w:line="240" w:lineRule="auto"/>
        <w:jc w:val="both"/>
        <w:rPr>
          <w:rFonts w:eastAsia="Times New Roman" w:cs="Arial"/>
          <w:lang w:val="nl-NL" w:eastAsia="nl-BE"/>
        </w:rPr>
      </w:pPr>
    </w:p>
    <w:p w14:paraId="409225BE" w14:textId="77777777" w:rsidR="003F32FB" w:rsidRDefault="003F32FB" w:rsidP="003F32FB">
      <w:pPr>
        <w:spacing w:before="100" w:beforeAutospacing="1" w:after="100" w:afterAutospacing="1" w:line="360" w:lineRule="auto"/>
        <w:jc w:val="both"/>
        <w:rPr>
          <w:rFonts w:cstheme="minorHAnsi"/>
          <w:b/>
        </w:rPr>
      </w:pPr>
      <w:r>
        <w:rPr>
          <w:rFonts w:cstheme="minorHAnsi"/>
          <w:b/>
        </w:rPr>
        <w:t>GEMEENTE ARENDONK</w:t>
      </w:r>
      <w:r w:rsidRPr="002C22AE">
        <w:rPr>
          <w:rFonts w:cstheme="minorHAnsi"/>
          <w:b/>
        </w:rPr>
        <w:t>,</w:t>
      </w:r>
      <w:r w:rsidRPr="002C22AE">
        <w:rPr>
          <w:rFonts w:cstheme="minorHAnsi"/>
          <w:bCs/>
        </w:rPr>
        <w:t xml:space="preserve"> met zetel gevestigd te </w:t>
      </w:r>
      <w:r>
        <w:rPr>
          <w:rFonts w:cstheme="minorHAnsi"/>
          <w:bCs/>
        </w:rPr>
        <w:t xml:space="preserve">Vrijheid 29, </w:t>
      </w:r>
      <w:r w:rsidRPr="002C22AE">
        <w:rPr>
          <w:rFonts w:cstheme="minorHAnsi"/>
          <w:bCs/>
        </w:rPr>
        <w:t>2</w:t>
      </w:r>
      <w:r>
        <w:rPr>
          <w:rFonts w:cstheme="minorHAnsi"/>
          <w:bCs/>
        </w:rPr>
        <w:t>370 ARENDONK</w:t>
      </w:r>
      <w:r w:rsidRPr="002C22AE">
        <w:rPr>
          <w:rFonts w:cstheme="minorHAnsi"/>
          <w:bCs/>
        </w:rPr>
        <w:t xml:space="preserve"> </w:t>
      </w:r>
      <w:r>
        <w:rPr>
          <w:rFonts w:cstheme="minorHAnsi"/>
          <w:bCs/>
        </w:rPr>
        <w:t xml:space="preserve">met ondernemingsnummer 0207.505.368, </w:t>
      </w:r>
      <w:r w:rsidRPr="002C22AE">
        <w:rPr>
          <w:rFonts w:cstheme="minorHAnsi"/>
          <w:bCs/>
        </w:rPr>
        <w:t>hier rechtsgeldig vertegenwoordigd door :</w:t>
      </w:r>
    </w:p>
    <w:p w14:paraId="41BECC24"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sidRPr="008C45D2">
        <w:rPr>
          <w:rFonts w:cstheme="minorHAnsi"/>
          <w:bCs/>
        </w:rPr>
        <w:t xml:space="preserve">Kris Wouters, Algemeen directeur, </w:t>
      </w:r>
    </w:p>
    <w:p w14:paraId="4FAA68A1"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sidRPr="008C45D2">
        <w:rPr>
          <w:rFonts w:cstheme="minorHAnsi"/>
          <w:bCs/>
        </w:rPr>
        <w:t>Kristof Hendrickx, Burgemeester,</w:t>
      </w:r>
    </w:p>
    <w:p w14:paraId="577CC360" w14:textId="77777777" w:rsidR="003F32FB" w:rsidRDefault="003F32FB" w:rsidP="003F32FB">
      <w:pPr>
        <w:tabs>
          <w:tab w:val="right" w:pos="8505"/>
        </w:tabs>
        <w:spacing w:after="120" w:line="240" w:lineRule="auto"/>
        <w:jc w:val="both"/>
        <w:rPr>
          <w:rFonts w:eastAsia="Times New Roman" w:cs="Arial"/>
          <w:lang w:val="nl-NL" w:eastAsia="nl-BE"/>
        </w:rPr>
      </w:pPr>
      <w:r>
        <w:rPr>
          <w:rFonts w:eastAsia="Times New Roman" w:cs="Arial"/>
          <w:lang w:val="nl-NL" w:eastAsia="nl-BE"/>
        </w:rPr>
        <w:t>Hierna genoemd ‘</w:t>
      </w:r>
      <w:r w:rsidRPr="005C448E">
        <w:rPr>
          <w:rFonts w:eastAsia="Times New Roman" w:cs="Arial"/>
          <w:b/>
          <w:bCs/>
          <w:lang w:val="nl-NL" w:eastAsia="nl-BE"/>
        </w:rPr>
        <w:t>GEMEENTE A</w:t>
      </w:r>
      <w:r>
        <w:rPr>
          <w:rFonts w:eastAsia="Times New Roman" w:cs="Arial"/>
          <w:b/>
          <w:bCs/>
          <w:lang w:val="nl-NL" w:eastAsia="nl-BE"/>
        </w:rPr>
        <w:t>rendonk</w:t>
      </w:r>
      <w:r w:rsidRPr="005C448E">
        <w:rPr>
          <w:rFonts w:eastAsia="Times New Roman" w:cs="Arial"/>
          <w:b/>
          <w:bCs/>
          <w:lang w:val="nl-NL" w:eastAsia="nl-BE"/>
        </w:rPr>
        <w:t>’</w:t>
      </w:r>
    </w:p>
    <w:p w14:paraId="68602060" w14:textId="77777777" w:rsidR="003F32FB" w:rsidRPr="005C448E" w:rsidRDefault="003F32FB" w:rsidP="003F32FB">
      <w:pPr>
        <w:tabs>
          <w:tab w:val="right" w:pos="8505"/>
        </w:tabs>
        <w:spacing w:after="120" w:line="240" w:lineRule="auto"/>
        <w:jc w:val="both"/>
        <w:rPr>
          <w:rFonts w:eastAsia="Times New Roman" w:cs="Arial"/>
          <w:lang w:val="nl-NL" w:eastAsia="nl-BE"/>
        </w:rPr>
      </w:pPr>
    </w:p>
    <w:p w14:paraId="4AC6EF4C"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4CD70A14"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70AA8870" w14:textId="77777777" w:rsidR="003F32FB" w:rsidRDefault="003F32FB" w:rsidP="003F32FB">
      <w:pPr>
        <w:spacing w:before="15" w:after="15"/>
        <w:ind w:left="15" w:right="15"/>
        <w:jc w:val="both"/>
        <w:rPr>
          <w:rFonts w:cstheme="minorHAnsi"/>
        </w:rPr>
      </w:pPr>
      <w:r>
        <w:rPr>
          <w:rFonts w:cstheme="minorHAnsi"/>
          <w:b/>
        </w:rPr>
        <w:t xml:space="preserve">OCMW Arendonk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bCs/>
        </w:rPr>
        <w:t xml:space="preserve">Vrijheid 100, </w:t>
      </w:r>
      <w:r w:rsidRPr="002C22AE">
        <w:rPr>
          <w:rFonts w:cstheme="minorHAnsi"/>
          <w:bCs/>
        </w:rPr>
        <w:t>2</w:t>
      </w:r>
      <w:r>
        <w:rPr>
          <w:rFonts w:cstheme="minorHAnsi"/>
          <w:bCs/>
        </w:rPr>
        <w:t>370 ARENDONK</w:t>
      </w:r>
      <w:r w:rsidRPr="002C22AE">
        <w:rPr>
          <w:rFonts w:cstheme="minorHAnsi"/>
          <w:bCs/>
        </w:rPr>
        <w:t xml:space="preserve"> </w:t>
      </w:r>
      <w:r w:rsidRPr="002C22AE">
        <w:rPr>
          <w:rFonts w:cstheme="minorHAnsi"/>
        </w:rPr>
        <w:t>en hebbende als  ondernemingsnummer</w:t>
      </w:r>
      <w:r w:rsidRPr="002C22AE">
        <w:rPr>
          <w:rFonts w:cstheme="minorHAnsi"/>
          <w:color w:val="000000"/>
        </w:rPr>
        <w:t xml:space="preserve"> </w:t>
      </w:r>
      <w:r>
        <w:rPr>
          <w:rFonts w:eastAsia="Times New Roman" w:cstheme="minorHAnsi"/>
          <w:color w:val="000000"/>
          <w:lang w:eastAsia="nl-BE"/>
        </w:rPr>
        <w:t xml:space="preserve">0212.236.097, </w:t>
      </w:r>
      <w:r w:rsidRPr="002C22AE">
        <w:rPr>
          <w:rFonts w:cstheme="minorHAnsi"/>
        </w:rPr>
        <w:t>hier rechtsgeldig vertegenwoordigd door :</w:t>
      </w:r>
    </w:p>
    <w:p w14:paraId="59413576" w14:textId="77777777" w:rsidR="003F32FB" w:rsidRPr="002C22AE" w:rsidRDefault="003F32FB" w:rsidP="003F32FB">
      <w:pPr>
        <w:spacing w:before="15" w:after="15"/>
        <w:ind w:left="15" w:right="15"/>
        <w:jc w:val="both"/>
        <w:rPr>
          <w:rFonts w:cstheme="minorHAnsi"/>
        </w:rPr>
      </w:pPr>
    </w:p>
    <w:p w14:paraId="35ACC49D"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sidRPr="008C45D2">
        <w:rPr>
          <w:rFonts w:cstheme="minorHAnsi"/>
          <w:bCs/>
        </w:rPr>
        <w:t xml:space="preserve">Kris Wouters, Algemeen directeur, </w:t>
      </w:r>
    </w:p>
    <w:p w14:paraId="3FFF7F38" w14:textId="77777777" w:rsidR="003F32FB" w:rsidRPr="002C22AE" w:rsidRDefault="003F32FB" w:rsidP="003F32FB">
      <w:pPr>
        <w:pStyle w:val="Lijstalinea"/>
        <w:spacing w:after="100" w:afterAutospacing="1" w:line="240" w:lineRule="auto"/>
        <w:jc w:val="both"/>
        <w:rPr>
          <w:rFonts w:cstheme="minorHAnsi"/>
        </w:rPr>
      </w:pPr>
    </w:p>
    <w:p w14:paraId="47C06C6C" w14:textId="77777777" w:rsidR="003F32FB" w:rsidRPr="00076175" w:rsidRDefault="003F32FB" w:rsidP="003F32FB">
      <w:pPr>
        <w:pStyle w:val="Lijstalinea"/>
        <w:numPr>
          <w:ilvl w:val="0"/>
          <w:numId w:val="2"/>
        </w:numPr>
        <w:spacing w:after="100" w:afterAutospacing="1" w:line="240" w:lineRule="auto"/>
        <w:jc w:val="both"/>
        <w:rPr>
          <w:rFonts w:cstheme="minorHAnsi"/>
        </w:rPr>
      </w:pPr>
      <w:r w:rsidRPr="008C45D2">
        <w:rPr>
          <w:rFonts w:cstheme="minorHAnsi"/>
          <w:bCs/>
        </w:rPr>
        <w:t>Kristof Hendrickx</w:t>
      </w:r>
      <w:r w:rsidRPr="002C22AE">
        <w:rPr>
          <w:rFonts w:cstheme="minorHAnsi"/>
        </w:rPr>
        <w:t>,</w:t>
      </w:r>
      <w:r>
        <w:rPr>
          <w:rFonts w:cstheme="minorHAnsi"/>
        </w:rPr>
        <w:t xml:space="preserve"> Voorzitter</w:t>
      </w:r>
      <w:r w:rsidRPr="002C22AE">
        <w:rPr>
          <w:rFonts w:cstheme="minorHAnsi"/>
        </w:rPr>
        <w:t>,</w:t>
      </w:r>
    </w:p>
    <w:p w14:paraId="3C0C4659"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Arendonk</w:t>
      </w:r>
      <w:r w:rsidRPr="005C448E">
        <w:rPr>
          <w:rFonts w:eastAsia="Times New Roman" w:cs="Arial"/>
          <w:b/>
          <w:bCs/>
          <w:lang w:val="nl-NL" w:eastAsia="nl-BE"/>
        </w:rPr>
        <w:t>’</w:t>
      </w:r>
    </w:p>
    <w:p w14:paraId="3DF39960" w14:textId="77777777" w:rsidR="003F32FB" w:rsidRDefault="003F32FB" w:rsidP="003F32FB">
      <w:pPr>
        <w:tabs>
          <w:tab w:val="right" w:pos="8505"/>
        </w:tabs>
        <w:spacing w:after="120" w:line="240" w:lineRule="auto"/>
        <w:jc w:val="both"/>
        <w:rPr>
          <w:rFonts w:eastAsia="Times New Roman" w:cs="Arial"/>
          <w:b/>
          <w:bCs/>
          <w:lang w:val="nl-NL" w:eastAsia="nl-BE"/>
        </w:rPr>
      </w:pPr>
    </w:p>
    <w:p w14:paraId="454FD7EF"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231BC06C"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7AB1A57B" w14:textId="77777777" w:rsidR="003F32FB" w:rsidRDefault="003F32FB" w:rsidP="003F32FB">
      <w:pPr>
        <w:spacing w:before="15" w:after="15"/>
        <w:ind w:left="15" w:right="15"/>
        <w:jc w:val="both"/>
        <w:rPr>
          <w:rFonts w:cstheme="minorHAnsi"/>
        </w:rPr>
      </w:pPr>
      <w:r>
        <w:rPr>
          <w:rFonts w:cstheme="minorHAnsi"/>
          <w:b/>
        </w:rPr>
        <w:t xml:space="preserve">Gemeente Ravels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Gemeentelaan 60, 2381 Ravels,</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0C264D02" w14:textId="77777777" w:rsidR="003F32FB" w:rsidRPr="002C22AE" w:rsidRDefault="003F32FB" w:rsidP="003F32FB">
      <w:pPr>
        <w:spacing w:before="15" w:after="15"/>
        <w:ind w:left="15" w:right="15"/>
        <w:jc w:val="both"/>
        <w:rPr>
          <w:rFonts w:cstheme="minorHAnsi"/>
        </w:rPr>
      </w:pPr>
    </w:p>
    <w:p w14:paraId="3464F9CE"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20D01088" w14:textId="77777777" w:rsidR="003F32FB" w:rsidRPr="002C22AE" w:rsidRDefault="003F32FB" w:rsidP="003F32FB">
      <w:pPr>
        <w:pStyle w:val="Lijstalinea"/>
        <w:spacing w:after="100" w:afterAutospacing="1" w:line="240" w:lineRule="auto"/>
        <w:jc w:val="both"/>
        <w:rPr>
          <w:rFonts w:cstheme="minorHAnsi"/>
        </w:rPr>
      </w:pPr>
    </w:p>
    <w:p w14:paraId="6916E9D3" w14:textId="381938D6"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w:t>
      </w:r>
      <w:r w:rsidR="00481F14">
        <w:rPr>
          <w:rFonts w:cstheme="minorHAnsi"/>
        </w:rPr>
        <w:t>Burgemeester</w:t>
      </w:r>
      <w:r w:rsidRPr="002C22AE">
        <w:rPr>
          <w:rFonts w:cstheme="minorHAnsi"/>
        </w:rPr>
        <w:t>,</w:t>
      </w:r>
    </w:p>
    <w:p w14:paraId="2F153B3D"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w:t>
      </w:r>
      <w:r>
        <w:rPr>
          <w:rFonts w:eastAsia="Times New Roman" w:cs="Arial"/>
          <w:b/>
          <w:bCs/>
          <w:lang w:val="nl-NL" w:eastAsia="nl-BE"/>
        </w:rPr>
        <w:t>Gemeente Ravels</w:t>
      </w:r>
      <w:r w:rsidRPr="005C448E">
        <w:rPr>
          <w:rFonts w:eastAsia="Times New Roman" w:cs="Arial"/>
          <w:b/>
          <w:bCs/>
          <w:lang w:val="nl-NL" w:eastAsia="nl-BE"/>
        </w:rPr>
        <w:t>’</w:t>
      </w:r>
    </w:p>
    <w:p w14:paraId="5C8E691A" w14:textId="77777777" w:rsidR="003F32FB" w:rsidRDefault="003F32FB" w:rsidP="003F32FB">
      <w:pPr>
        <w:tabs>
          <w:tab w:val="right" w:pos="8505"/>
        </w:tabs>
        <w:spacing w:after="120" w:line="240" w:lineRule="auto"/>
        <w:jc w:val="both"/>
        <w:rPr>
          <w:rFonts w:eastAsia="Times New Roman" w:cs="Arial"/>
          <w:b/>
          <w:bCs/>
          <w:lang w:val="nl-NL" w:eastAsia="nl-BE"/>
        </w:rPr>
      </w:pPr>
    </w:p>
    <w:p w14:paraId="5E62F165"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14D39F90"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159D120F" w14:textId="77777777" w:rsidR="003F32FB" w:rsidRDefault="003F32FB" w:rsidP="003F32FB">
      <w:pPr>
        <w:spacing w:before="15" w:after="15"/>
        <w:ind w:left="15" w:right="15"/>
        <w:jc w:val="both"/>
        <w:rPr>
          <w:rFonts w:cstheme="minorHAnsi"/>
        </w:rPr>
      </w:pPr>
      <w:r>
        <w:rPr>
          <w:rFonts w:cstheme="minorHAnsi"/>
          <w:b/>
        </w:rPr>
        <w:t xml:space="preserve">OCMW Ravels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Dreef 19,</w:t>
      </w:r>
      <w:r w:rsidRPr="009551C1">
        <w:rPr>
          <w:rFonts w:cstheme="minorHAnsi"/>
        </w:rPr>
        <w:t xml:space="preserve"> </w:t>
      </w:r>
      <w:r>
        <w:rPr>
          <w:rFonts w:cstheme="minorHAnsi"/>
        </w:rPr>
        <w:t>2381 Weelde,</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45CA8C83" w14:textId="77777777" w:rsidR="003F32FB" w:rsidRPr="002C22AE" w:rsidRDefault="003F32FB" w:rsidP="003F32FB">
      <w:pPr>
        <w:spacing w:before="15" w:after="15"/>
        <w:ind w:left="15" w:right="15"/>
        <w:jc w:val="both"/>
        <w:rPr>
          <w:rFonts w:cstheme="minorHAnsi"/>
        </w:rPr>
      </w:pPr>
    </w:p>
    <w:p w14:paraId="067D46E0"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0F14A538" w14:textId="77777777" w:rsidR="003F32FB" w:rsidRPr="002C22AE" w:rsidRDefault="003F32FB" w:rsidP="003F32FB">
      <w:pPr>
        <w:pStyle w:val="Lijstalinea"/>
        <w:spacing w:after="100" w:afterAutospacing="1" w:line="240" w:lineRule="auto"/>
        <w:jc w:val="both"/>
        <w:rPr>
          <w:rFonts w:cstheme="minorHAnsi"/>
        </w:rPr>
      </w:pPr>
    </w:p>
    <w:p w14:paraId="2612FE68" w14:textId="7777777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Voorzitter</w:t>
      </w:r>
      <w:r w:rsidRPr="002C22AE">
        <w:rPr>
          <w:rFonts w:cstheme="minorHAnsi"/>
        </w:rPr>
        <w:t>,</w:t>
      </w:r>
    </w:p>
    <w:p w14:paraId="41B6A3F0"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lastRenderedPageBreak/>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Ravels</w:t>
      </w:r>
      <w:r w:rsidRPr="005C448E">
        <w:rPr>
          <w:rFonts w:eastAsia="Times New Roman" w:cs="Arial"/>
          <w:b/>
          <w:bCs/>
          <w:lang w:val="nl-NL" w:eastAsia="nl-BE"/>
        </w:rPr>
        <w:t>’</w:t>
      </w:r>
    </w:p>
    <w:p w14:paraId="16BC04F5" w14:textId="77777777" w:rsidR="003F32FB" w:rsidRDefault="003F32FB" w:rsidP="003F32FB">
      <w:pPr>
        <w:tabs>
          <w:tab w:val="right" w:pos="8505"/>
        </w:tabs>
        <w:spacing w:after="120" w:line="240" w:lineRule="auto"/>
        <w:jc w:val="both"/>
        <w:rPr>
          <w:rFonts w:eastAsia="Times New Roman" w:cs="Arial"/>
          <w:b/>
          <w:bCs/>
          <w:lang w:val="nl-NL" w:eastAsia="nl-BE"/>
        </w:rPr>
      </w:pPr>
    </w:p>
    <w:p w14:paraId="4616EB84"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78560FDA"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18AB036D" w14:textId="77777777" w:rsidR="003F32FB" w:rsidRDefault="003F32FB" w:rsidP="003F32FB">
      <w:pPr>
        <w:spacing w:before="15" w:after="15"/>
        <w:ind w:left="15" w:right="15"/>
        <w:jc w:val="both"/>
        <w:rPr>
          <w:rFonts w:cstheme="minorHAnsi"/>
        </w:rPr>
      </w:pPr>
      <w:r>
        <w:rPr>
          <w:rFonts w:cstheme="minorHAnsi"/>
          <w:b/>
        </w:rPr>
        <w:t xml:space="preserve">Gemeente Rijkevorsel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Molenstraat 52, 310 Rijkevorsel,</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73AF2F5B" w14:textId="77777777" w:rsidR="003F32FB" w:rsidRPr="002C22AE" w:rsidRDefault="003F32FB" w:rsidP="003F32FB">
      <w:pPr>
        <w:spacing w:before="15" w:after="15"/>
        <w:ind w:left="15" w:right="15"/>
        <w:jc w:val="both"/>
        <w:rPr>
          <w:rFonts w:cstheme="minorHAnsi"/>
        </w:rPr>
      </w:pPr>
    </w:p>
    <w:p w14:paraId="22B8B032"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224C24A4" w14:textId="77777777" w:rsidR="003F32FB" w:rsidRPr="002C22AE" w:rsidRDefault="003F32FB" w:rsidP="003F32FB">
      <w:pPr>
        <w:pStyle w:val="Lijstalinea"/>
        <w:spacing w:after="100" w:afterAutospacing="1" w:line="240" w:lineRule="auto"/>
        <w:jc w:val="both"/>
        <w:rPr>
          <w:rFonts w:cstheme="minorHAnsi"/>
        </w:rPr>
      </w:pPr>
    </w:p>
    <w:p w14:paraId="5E265D13" w14:textId="43FC753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w:t>
      </w:r>
      <w:r w:rsidR="00481F14">
        <w:rPr>
          <w:rFonts w:cstheme="minorHAnsi"/>
        </w:rPr>
        <w:t>Burgemeester</w:t>
      </w:r>
      <w:r w:rsidRPr="002C22AE">
        <w:rPr>
          <w:rFonts w:cstheme="minorHAnsi"/>
        </w:rPr>
        <w:t>,</w:t>
      </w:r>
    </w:p>
    <w:p w14:paraId="00CD9645"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w:t>
      </w:r>
      <w:r>
        <w:rPr>
          <w:rFonts w:eastAsia="Times New Roman" w:cs="Arial"/>
          <w:b/>
          <w:bCs/>
          <w:lang w:val="nl-NL" w:eastAsia="nl-BE"/>
        </w:rPr>
        <w:t>Gemeente Rijkevorsel</w:t>
      </w:r>
      <w:r w:rsidRPr="005C448E">
        <w:rPr>
          <w:rFonts w:eastAsia="Times New Roman" w:cs="Arial"/>
          <w:b/>
          <w:bCs/>
          <w:lang w:val="nl-NL" w:eastAsia="nl-BE"/>
        </w:rPr>
        <w:t>’</w:t>
      </w:r>
    </w:p>
    <w:p w14:paraId="6A0A8BE9" w14:textId="77777777" w:rsidR="003F32FB" w:rsidRDefault="003F32FB" w:rsidP="003F32FB">
      <w:pPr>
        <w:tabs>
          <w:tab w:val="right" w:pos="8505"/>
        </w:tabs>
        <w:spacing w:after="120" w:line="240" w:lineRule="auto"/>
        <w:jc w:val="both"/>
        <w:rPr>
          <w:rFonts w:eastAsia="Times New Roman" w:cs="Arial"/>
          <w:b/>
          <w:bCs/>
          <w:lang w:val="nl-NL" w:eastAsia="nl-BE"/>
        </w:rPr>
      </w:pPr>
    </w:p>
    <w:p w14:paraId="31A6685A"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57FE098E"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47C163A7" w14:textId="77777777" w:rsidR="003F32FB" w:rsidRDefault="003F32FB" w:rsidP="003F32FB">
      <w:pPr>
        <w:spacing w:before="15" w:after="15"/>
        <w:ind w:left="15" w:right="15"/>
        <w:jc w:val="both"/>
        <w:rPr>
          <w:rFonts w:cstheme="minorHAnsi"/>
        </w:rPr>
      </w:pPr>
      <w:r>
        <w:rPr>
          <w:rFonts w:cstheme="minorHAnsi"/>
          <w:b/>
        </w:rPr>
        <w:t xml:space="preserve">OCMW Rijkevorsel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proofErr w:type="spellStart"/>
      <w:r>
        <w:rPr>
          <w:rFonts w:cstheme="minorHAnsi"/>
        </w:rPr>
        <w:t>Prinsenpad</w:t>
      </w:r>
      <w:proofErr w:type="spellEnd"/>
      <w:r>
        <w:rPr>
          <w:rFonts w:cstheme="minorHAnsi"/>
        </w:rPr>
        <w:t xml:space="preserve"> 27,</w:t>
      </w:r>
      <w:r w:rsidRPr="009551C1">
        <w:rPr>
          <w:rFonts w:cstheme="minorHAnsi"/>
        </w:rPr>
        <w:t xml:space="preserve"> </w:t>
      </w:r>
      <w:r>
        <w:rPr>
          <w:rFonts w:cstheme="minorHAnsi"/>
        </w:rPr>
        <w:t xml:space="preserve">2310 Rijkevorsel, </w:t>
      </w:r>
      <w:r w:rsidRPr="002C22AE">
        <w:rPr>
          <w:rFonts w:cstheme="minorHAnsi"/>
        </w:rPr>
        <w:t>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6118DA0E" w14:textId="77777777" w:rsidR="003F32FB" w:rsidRPr="002C22AE" w:rsidRDefault="003F32FB" w:rsidP="003F32FB">
      <w:pPr>
        <w:spacing w:before="15" w:after="15"/>
        <w:ind w:left="15" w:right="15"/>
        <w:jc w:val="both"/>
        <w:rPr>
          <w:rFonts w:cstheme="minorHAnsi"/>
        </w:rPr>
      </w:pPr>
    </w:p>
    <w:p w14:paraId="11722381"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62C8CC3A" w14:textId="77777777" w:rsidR="003F32FB" w:rsidRPr="002C22AE" w:rsidRDefault="003F32FB" w:rsidP="003F32FB">
      <w:pPr>
        <w:pStyle w:val="Lijstalinea"/>
        <w:spacing w:after="100" w:afterAutospacing="1" w:line="240" w:lineRule="auto"/>
        <w:jc w:val="both"/>
        <w:rPr>
          <w:rFonts w:cstheme="minorHAnsi"/>
        </w:rPr>
      </w:pPr>
    </w:p>
    <w:p w14:paraId="4C4FA808" w14:textId="7777777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Voorzitter</w:t>
      </w:r>
      <w:r w:rsidRPr="002C22AE">
        <w:rPr>
          <w:rFonts w:cstheme="minorHAnsi"/>
        </w:rPr>
        <w:t>,</w:t>
      </w:r>
    </w:p>
    <w:p w14:paraId="26EE2861"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Rijkevorsel</w:t>
      </w:r>
      <w:r w:rsidRPr="005C448E">
        <w:rPr>
          <w:rFonts w:eastAsia="Times New Roman" w:cs="Arial"/>
          <w:b/>
          <w:bCs/>
          <w:lang w:val="nl-NL" w:eastAsia="nl-BE"/>
        </w:rPr>
        <w:t>’</w:t>
      </w:r>
    </w:p>
    <w:p w14:paraId="198FD32E" w14:textId="77777777" w:rsidR="003F32FB" w:rsidRDefault="003F32FB" w:rsidP="003F32FB">
      <w:pPr>
        <w:tabs>
          <w:tab w:val="right" w:pos="8505"/>
        </w:tabs>
        <w:spacing w:after="120" w:line="240" w:lineRule="auto"/>
        <w:jc w:val="both"/>
        <w:rPr>
          <w:rFonts w:eastAsia="Times New Roman" w:cs="Arial"/>
          <w:b/>
          <w:bCs/>
          <w:lang w:val="nl-NL" w:eastAsia="nl-BE"/>
        </w:rPr>
      </w:pPr>
    </w:p>
    <w:p w14:paraId="3DA53931"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068FF076"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5B08824F" w14:textId="77777777" w:rsidR="003F32FB" w:rsidRDefault="003F32FB" w:rsidP="003F32FB">
      <w:pPr>
        <w:spacing w:before="15" w:after="15"/>
        <w:ind w:left="15" w:right="15"/>
        <w:jc w:val="both"/>
        <w:rPr>
          <w:rFonts w:cstheme="minorHAnsi"/>
        </w:rPr>
      </w:pPr>
      <w:r>
        <w:rPr>
          <w:rFonts w:cstheme="minorHAnsi"/>
          <w:b/>
        </w:rPr>
        <w:t xml:space="preserve">Gemeente Hoogstraten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w:t>
      </w:r>
      <w:r>
        <w:rPr>
          <w:rFonts w:cstheme="minorHAnsi"/>
        </w:rPr>
        <w:t xml:space="preserve"> Vrijheid 149, 2320 Hoogstraten</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707BE750" w14:textId="77777777" w:rsidR="003F32FB" w:rsidRPr="002C22AE" w:rsidRDefault="003F32FB" w:rsidP="003F32FB">
      <w:pPr>
        <w:spacing w:before="15" w:after="15"/>
        <w:ind w:left="15" w:right="15"/>
        <w:jc w:val="both"/>
        <w:rPr>
          <w:rFonts w:cstheme="minorHAnsi"/>
        </w:rPr>
      </w:pPr>
    </w:p>
    <w:p w14:paraId="5C65E75D"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4C69CC00" w14:textId="77777777" w:rsidR="003F32FB" w:rsidRPr="002C22AE" w:rsidRDefault="003F32FB" w:rsidP="003F32FB">
      <w:pPr>
        <w:pStyle w:val="Lijstalinea"/>
        <w:spacing w:after="100" w:afterAutospacing="1" w:line="240" w:lineRule="auto"/>
        <w:jc w:val="both"/>
        <w:rPr>
          <w:rFonts w:cstheme="minorHAnsi"/>
        </w:rPr>
      </w:pPr>
    </w:p>
    <w:p w14:paraId="11C40773" w14:textId="0FF2644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w:t>
      </w:r>
      <w:r w:rsidR="00481F14">
        <w:rPr>
          <w:rFonts w:cstheme="minorHAnsi"/>
        </w:rPr>
        <w:t>Burgemeester</w:t>
      </w:r>
      <w:r w:rsidRPr="002C22AE">
        <w:rPr>
          <w:rFonts w:cstheme="minorHAnsi"/>
        </w:rPr>
        <w:t>,</w:t>
      </w:r>
    </w:p>
    <w:p w14:paraId="285E8C63"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w:t>
      </w:r>
      <w:r>
        <w:rPr>
          <w:rFonts w:eastAsia="Times New Roman" w:cs="Arial"/>
          <w:b/>
          <w:bCs/>
          <w:lang w:val="nl-NL" w:eastAsia="nl-BE"/>
        </w:rPr>
        <w:t>Gemeente Hoogstraten</w:t>
      </w:r>
      <w:r w:rsidRPr="005C448E">
        <w:rPr>
          <w:rFonts w:eastAsia="Times New Roman" w:cs="Arial"/>
          <w:b/>
          <w:bCs/>
          <w:lang w:val="nl-NL" w:eastAsia="nl-BE"/>
        </w:rPr>
        <w:t>’</w:t>
      </w:r>
    </w:p>
    <w:p w14:paraId="4E3C81FD" w14:textId="77777777" w:rsidR="003F32FB" w:rsidRDefault="003F32FB" w:rsidP="003F32FB">
      <w:pPr>
        <w:tabs>
          <w:tab w:val="right" w:pos="8505"/>
        </w:tabs>
        <w:spacing w:after="120" w:line="240" w:lineRule="auto"/>
        <w:jc w:val="both"/>
        <w:rPr>
          <w:rFonts w:eastAsia="Times New Roman" w:cs="Arial"/>
          <w:b/>
          <w:bCs/>
          <w:lang w:val="nl-NL" w:eastAsia="nl-BE"/>
        </w:rPr>
      </w:pPr>
    </w:p>
    <w:p w14:paraId="0253A074"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5D3F37F0"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5D51DC10" w14:textId="77777777" w:rsidR="003F32FB" w:rsidRDefault="003F32FB" w:rsidP="003F32FB">
      <w:pPr>
        <w:spacing w:before="15" w:after="15"/>
        <w:ind w:left="15" w:right="15"/>
        <w:jc w:val="both"/>
        <w:rPr>
          <w:rFonts w:cstheme="minorHAnsi"/>
        </w:rPr>
      </w:pPr>
      <w:r>
        <w:rPr>
          <w:rFonts w:cstheme="minorHAnsi"/>
          <w:b/>
        </w:rPr>
        <w:t xml:space="preserve">OCMW Hoogstraten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 xml:space="preserve">Heilig Bloedlaan 252C, 2320 Hoogstraten, </w:t>
      </w:r>
      <w:r w:rsidRPr="002C22AE">
        <w:rPr>
          <w:rFonts w:cstheme="minorHAnsi"/>
        </w:rPr>
        <w:t>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2874358B" w14:textId="77777777" w:rsidR="003F32FB" w:rsidRPr="002C22AE" w:rsidRDefault="003F32FB" w:rsidP="003F32FB">
      <w:pPr>
        <w:spacing w:before="15" w:after="15"/>
        <w:ind w:left="15" w:right="15"/>
        <w:jc w:val="both"/>
        <w:rPr>
          <w:rFonts w:cstheme="minorHAnsi"/>
        </w:rPr>
      </w:pPr>
    </w:p>
    <w:p w14:paraId="0D36E646"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0E2CB791" w14:textId="77777777" w:rsidR="003F32FB" w:rsidRPr="002C22AE" w:rsidRDefault="003F32FB" w:rsidP="003F32FB">
      <w:pPr>
        <w:pStyle w:val="Lijstalinea"/>
        <w:spacing w:after="100" w:afterAutospacing="1" w:line="240" w:lineRule="auto"/>
        <w:jc w:val="both"/>
        <w:rPr>
          <w:rFonts w:cstheme="minorHAnsi"/>
        </w:rPr>
      </w:pPr>
    </w:p>
    <w:p w14:paraId="648AE8A0" w14:textId="7777777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lastRenderedPageBreak/>
        <w:t>……………….</w:t>
      </w:r>
      <w:r w:rsidRPr="002C22AE">
        <w:rPr>
          <w:rFonts w:cstheme="minorHAnsi"/>
        </w:rPr>
        <w:t>,</w:t>
      </w:r>
      <w:r>
        <w:rPr>
          <w:rFonts w:cstheme="minorHAnsi"/>
        </w:rPr>
        <w:t xml:space="preserve"> Voorzitter</w:t>
      </w:r>
      <w:r w:rsidRPr="002C22AE">
        <w:rPr>
          <w:rFonts w:cstheme="minorHAnsi"/>
        </w:rPr>
        <w:t>,</w:t>
      </w:r>
    </w:p>
    <w:p w14:paraId="400B2FBF"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Hoogstraten</w:t>
      </w:r>
      <w:r w:rsidRPr="005C448E">
        <w:rPr>
          <w:rFonts w:eastAsia="Times New Roman" w:cs="Arial"/>
          <w:b/>
          <w:bCs/>
          <w:lang w:val="nl-NL" w:eastAsia="nl-BE"/>
        </w:rPr>
        <w:t>’</w:t>
      </w:r>
    </w:p>
    <w:p w14:paraId="08338244" w14:textId="77777777" w:rsidR="003F32FB" w:rsidRDefault="003F32FB" w:rsidP="003F32FB">
      <w:pPr>
        <w:tabs>
          <w:tab w:val="right" w:pos="8505"/>
        </w:tabs>
        <w:spacing w:after="120" w:line="240" w:lineRule="auto"/>
        <w:jc w:val="both"/>
        <w:rPr>
          <w:rFonts w:eastAsia="Times New Roman" w:cs="Arial"/>
          <w:b/>
          <w:bCs/>
          <w:lang w:val="nl-NL" w:eastAsia="nl-BE"/>
        </w:rPr>
      </w:pPr>
    </w:p>
    <w:p w14:paraId="3B190FF1"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4B8574F4"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59E49DC4" w14:textId="77777777" w:rsidR="003F32FB" w:rsidRDefault="003F32FB" w:rsidP="003F32FB">
      <w:pPr>
        <w:spacing w:before="15" w:after="15"/>
        <w:ind w:left="15" w:right="15"/>
        <w:jc w:val="both"/>
        <w:rPr>
          <w:rFonts w:cstheme="minorHAnsi"/>
        </w:rPr>
      </w:pPr>
      <w:r>
        <w:rPr>
          <w:rFonts w:cstheme="minorHAnsi"/>
          <w:b/>
        </w:rPr>
        <w:t xml:space="preserve">Gemeente Merksplas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w:t>
      </w:r>
      <w:r>
        <w:rPr>
          <w:rFonts w:cstheme="minorHAnsi"/>
        </w:rPr>
        <w:t xml:space="preserve"> Markt 11,</w:t>
      </w:r>
      <w:r w:rsidRPr="002C22AE">
        <w:rPr>
          <w:rFonts w:cstheme="minorHAnsi"/>
        </w:rPr>
        <w:t xml:space="preserve"> </w:t>
      </w:r>
      <w:r>
        <w:rPr>
          <w:rFonts w:cstheme="minorHAnsi"/>
        </w:rPr>
        <w:t>2330 Merksplas</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32853BF9" w14:textId="77777777" w:rsidR="003F32FB" w:rsidRPr="002C22AE" w:rsidRDefault="003F32FB" w:rsidP="003F32FB">
      <w:pPr>
        <w:spacing w:before="15" w:after="15"/>
        <w:ind w:left="15" w:right="15"/>
        <w:jc w:val="both"/>
        <w:rPr>
          <w:rFonts w:cstheme="minorHAnsi"/>
        </w:rPr>
      </w:pPr>
    </w:p>
    <w:p w14:paraId="3C5A9C25"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7B25055D" w14:textId="77777777" w:rsidR="003F32FB" w:rsidRPr="002C22AE" w:rsidRDefault="003F32FB" w:rsidP="003F32FB">
      <w:pPr>
        <w:pStyle w:val="Lijstalinea"/>
        <w:spacing w:after="100" w:afterAutospacing="1" w:line="240" w:lineRule="auto"/>
        <w:jc w:val="both"/>
        <w:rPr>
          <w:rFonts w:cstheme="minorHAnsi"/>
        </w:rPr>
      </w:pPr>
    </w:p>
    <w:p w14:paraId="564BBD64" w14:textId="681A4A89"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w:t>
      </w:r>
      <w:r w:rsidR="00481F14">
        <w:rPr>
          <w:rFonts w:cstheme="minorHAnsi"/>
        </w:rPr>
        <w:t>Burgemeester</w:t>
      </w:r>
      <w:r w:rsidRPr="002C22AE">
        <w:rPr>
          <w:rFonts w:cstheme="minorHAnsi"/>
        </w:rPr>
        <w:t>,</w:t>
      </w:r>
    </w:p>
    <w:p w14:paraId="32AD81DE"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w:t>
      </w:r>
      <w:r>
        <w:rPr>
          <w:rFonts w:eastAsia="Times New Roman" w:cs="Arial"/>
          <w:b/>
          <w:bCs/>
          <w:lang w:val="nl-NL" w:eastAsia="nl-BE"/>
        </w:rPr>
        <w:t>Gemeente Merksplas</w:t>
      </w:r>
      <w:r w:rsidRPr="005C448E">
        <w:rPr>
          <w:rFonts w:eastAsia="Times New Roman" w:cs="Arial"/>
          <w:b/>
          <w:bCs/>
          <w:lang w:val="nl-NL" w:eastAsia="nl-BE"/>
        </w:rPr>
        <w:t>’</w:t>
      </w:r>
    </w:p>
    <w:p w14:paraId="455BE1A3" w14:textId="77777777" w:rsidR="003F32FB" w:rsidRDefault="003F32FB" w:rsidP="003F32FB">
      <w:pPr>
        <w:tabs>
          <w:tab w:val="right" w:pos="8505"/>
        </w:tabs>
        <w:spacing w:after="120" w:line="240" w:lineRule="auto"/>
        <w:jc w:val="both"/>
        <w:rPr>
          <w:rFonts w:eastAsia="Times New Roman" w:cs="Arial"/>
          <w:b/>
          <w:bCs/>
          <w:lang w:val="nl-NL" w:eastAsia="nl-BE"/>
        </w:rPr>
      </w:pPr>
    </w:p>
    <w:p w14:paraId="70EC08B2"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2A1696BE"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3FA1B716" w14:textId="77777777" w:rsidR="003F32FB" w:rsidRDefault="003F32FB" w:rsidP="003F32FB">
      <w:pPr>
        <w:spacing w:before="15" w:after="15"/>
        <w:ind w:left="15" w:right="15"/>
        <w:jc w:val="both"/>
        <w:rPr>
          <w:rFonts w:cstheme="minorHAnsi"/>
        </w:rPr>
      </w:pPr>
      <w:r>
        <w:rPr>
          <w:rFonts w:cstheme="minorHAnsi"/>
          <w:b/>
        </w:rPr>
        <w:t xml:space="preserve">OCMW Merksplas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Markt 11, 2330 Merksplas</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39F9AC72" w14:textId="77777777" w:rsidR="003F32FB" w:rsidRPr="002C22AE" w:rsidRDefault="003F32FB" w:rsidP="003F32FB">
      <w:pPr>
        <w:spacing w:before="15" w:after="15"/>
        <w:ind w:left="15" w:right="15"/>
        <w:jc w:val="both"/>
        <w:rPr>
          <w:rFonts w:cstheme="minorHAnsi"/>
        </w:rPr>
      </w:pPr>
    </w:p>
    <w:p w14:paraId="3A596902"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131E322B" w14:textId="77777777" w:rsidR="003F32FB" w:rsidRPr="002C22AE" w:rsidRDefault="003F32FB" w:rsidP="003F32FB">
      <w:pPr>
        <w:pStyle w:val="Lijstalinea"/>
        <w:spacing w:after="100" w:afterAutospacing="1" w:line="240" w:lineRule="auto"/>
        <w:jc w:val="both"/>
        <w:rPr>
          <w:rFonts w:cstheme="minorHAnsi"/>
        </w:rPr>
      </w:pPr>
    </w:p>
    <w:p w14:paraId="08775731" w14:textId="7777777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Voorzitter</w:t>
      </w:r>
      <w:r w:rsidRPr="002C22AE">
        <w:rPr>
          <w:rFonts w:cstheme="minorHAnsi"/>
        </w:rPr>
        <w:t>,</w:t>
      </w:r>
    </w:p>
    <w:p w14:paraId="6558B5C9"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Merksplas</w:t>
      </w:r>
      <w:r w:rsidRPr="005C448E">
        <w:rPr>
          <w:rFonts w:eastAsia="Times New Roman" w:cs="Arial"/>
          <w:b/>
          <w:bCs/>
          <w:lang w:val="nl-NL" w:eastAsia="nl-BE"/>
        </w:rPr>
        <w:t>’</w:t>
      </w:r>
    </w:p>
    <w:p w14:paraId="1742C8B2" w14:textId="77777777" w:rsidR="003F32FB" w:rsidRDefault="003F32FB" w:rsidP="003F32FB">
      <w:pPr>
        <w:tabs>
          <w:tab w:val="right" w:pos="8505"/>
        </w:tabs>
        <w:spacing w:after="120" w:line="240" w:lineRule="auto"/>
        <w:jc w:val="both"/>
        <w:rPr>
          <w:rFonts w:eastAsia="Times New Roman" w:cs="Arial"/>
          <w:b/>
          <w:bCs/>
          <w:lang w:val="nl-NL" w:eastAsia="nl-BE"/>
        </w:rPr>
      </w:pPr>
    </w:p>
    <w:p w14:paraId="781A24FC"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1E09CCF6"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7908C51E" w14:textId="77777777" w:rsidR="003F32FB" w:rsidRDefault="003F32FB" w:rsidP="003F32FB">
      <w:pPr>
        <w:spacing w:before="15" w:after="15"/>
        <w:ind w:left="15" w:right="15"/>
        <w:jc w:val="both"/>
        <w:rPr>
          <w:rFonts w:cstheme="minorHAnsi"/>
        </w:rPr>
      </w:pPr>
      <w:r>
        <w:rPr>
          <w:rFonts w:cstheme="minorHAnsi"/>
          <w:b/>
        </w:rPr>
        <w:t xml:space="preserve">Gemeente Baarle Hertog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Parallelweg 1, 2387 Baarle Hertog</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607F023D" w14:textId="77777777" w:rsidR="003F32FB" w:rsidRPr="002C22AE" w:rsidRDefault="003F32FB" w:rsidP="003F32FB">
      <w:pPr>
        <w:spacing w:before="15" w:after="15"/>
        <w:ind w:left="15" w:right="15"/>
        <w:jc w:val="both"/>
        <w:rPr>
          <w:rFonts w:cstheme="minorHAnsi"/>
        </w:rPr>
      </w:pPr>
    </w:p>
    <w:p w14:paraId="0385BF32"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t>……………….</w:t>
      </w:r>
      <w:r w:rsidRPr="008C45D2">
        <w:rPr>
          <w:rFonts w:cstheme="minorHAnsi"/>
          <w:bCs/>
        </w:rPr>
        <w:t xml:space="preserve">, Algemeen directeur, </w:t>
      </w:r>
    </w:p>
    <w:p w14:paraId="3D049D42" w14:textId="77777777" w:rsidR="003F32FB" w:rsidRPr="002C22AE" w:rsidRDefault="003F32FB" w:rsidP="003F32FB">
      <w:pPr>
        <w:pStyle w:val="Lijstalinea"/>
        <w:spacing w:after="100" w:afterAutospacing="1" w:line="240" w:lineRule="auto"/>
        <w:jc w:val="both"/>
        <w:rPr>
          <w:rFonts w:cstheme="minorHAnsi"/>
        </w:rPr>
      </w:pPr>
    </w:p>
    <w:p w14:paraId="7511BA60" w14:textId="6A0069D8"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w:t>
      </w:r>
      <w:r w:rsidR="00481F14">
        <w:rPr>
          <w:rFonts w:cstheme="minorHAnsi"/>
        </w:rPr>
        <w:t>Burgemeester</w:t>
      </w:r>
      <w:r w:rsidRPr="002C22AE">
        <w:rPr>
          <w:rFonts w:cstheme="minorHAnsi"/>
        </w:rPr>
        <w:t>,</w:t>
      </w:r>
    </w:p>
    <w:p w14:paraId="4427E711"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w:t>
      </w:r>
      <w:r>
        <w:rPr>
          <w:rFonts w:eastAsia="Times New Roman" w:cs="Arial"/>
          <w:b/>
          <w:bCs/>
          <w:lang w:val="nl-NL" w:eastAsia="nl-BE"/>
        </w:rPr>
        <w:t>Gemeente Baarle Hertog</w:t>
      </w:r>
      <w:r w:rsidRPr="005C448E">
        <w:rPr>
          <w:rFonts w:eastAsia="Times New Roman" w:cs="Arial"/>
          <w:b/>
          <w:bCs/>
          <w:lang w:val="nl-NL" w:eastAsia="nl-BE"/>
        </w:rPr>
        <w:t>’</w:t>
      </w:r>
    </w:p>
    <w:p w14:paraId="49D84A1F" w14:textId="77777777" w:rsidR="003F32FB" w:rsidRDefault="003F32FB" w:rsidP="003F32FB">
      <w:pPr>
        <w:tabs>
          <w:tab w:val="right" w:pos="8505"/>
        </w:tabs>
        <w:spacing w:after="120" w:line="240" w:lineRule="auto"/>
        <w:jc w:val="both"/>
        <w:rPr>
          <w:rFonts w:eastAsia="Times New Roman" w:cs="Arial"/>
          <w:b/>
          <w:bCs/>
          <w:lang w:val="nl-NL" w:eastAsia="nl-BE"/>
        </w:rPr>
      </w:pPr>
    </w:p>
    <w:p w14:paraId="09A06407" w14:textId="77777777" w:rsidR="003F32FB" w:rsidRPr="005C448E"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b/>
          <w:bCs/>
          <w:lang w:val="nl-NL" w:eastAsia="nl-BE"/>
        </w:rPr>
        <w:t>En</w:t>
      </w:r>
    </w:p>
    <w:p w14:paraId="692A0F12" w14:textId="77777777" w:rsidR="003F32FB" w:rsidRPr="005C448E" w:rsidRDefault="003F32FB" w:rsidP="003F32FB">
      <w:pPr>
        <w:tabs>
          <w:tab w:val="right" w:pos="8505"/>
        </w:tabs>
        <w:spacing w:after="120" w:line="240" w:lineRule="auto"/>
        <w:jc w:val="both"/>
        <w:rPr>
          <w:rFonts w:eastAsia="Times New Roman" w:cs="Arial"/>
          <w:b/>
          <w:bCs/>
          <w:lang w:val="nl-NL" w:eastAsia="nl-BE"/>
        </w:rPr>
      </w:pPr>
    </w:p>
    <w:p w14:paraId="0D911E07" w14:textId="77777777" w:rsidR="003F32FB" w:rsidRDefault="003F32FB" w:rsidP="003F32FB">
      <w:pPr>
        <w:spacing w:before="15" w:after="15"/>
        <w:ind w:left="15" w:right="15"/>
        <w:jc w:val="both"/>
        <w:rPr>
          <w:rFonts w:cstheme="minorHAnsi"/>
        </w:rPr>
      </w:pPr>
      <w:r>
        <w:rPr>
          <w:rFonts w:cstheme="minorHAnsi"/>
          <w:b/>
        </w:rPr>
        <w:t xml:space="preserve">OCMW Baarle Hertog </w:t>
      </w:r>
      <w:r>
        <w:rPr>
          <w:rFonts w:cstheme="minorHAnsi"/>
          <w:b/>
        </w:rPr>
        <w:fldChar w:fldCharType="begin"/>
      </w:r>
      <w:r>
        <w:rPr>
          <w:rFonts w:cstheme="minorHAnsi"/>
          <w:b/>
        </w:rPr>
        <w:instrText xml:space="preserve"> TITLE  \* Upper  \* MERGEFORMAT </w:instrText>
      </w:r>
      <w:r>
        <w:rPr>
          <w:rFonts w:cstheme="minorHAnsi"/>
          <w:b/>
        </w:rPr>
        <w:fldChar w:fldCharType="end"/>
      </w:r>
      <w:r w:rsidRPr="002C22AE">
        <w:rPr>
          <w:rFonts w:cstheme="minorHAnsi"/>
          <w:b/>
        </w:rPr>
        <w:t>,</w:t>
      </w:r>
      <w:r w:rsidRPr="002C22AE">
        <w:rPr>
          <w:rFonts w:cstheme="minorHAnsi"/>
        </w:rPr>
        <w:t xml:space="preserve"> met zetel gevestigd te </w:t>
      </w:r>
      <w:r>
        <w:rPr>
          <w:rFonts w:cstheme="minorHAnsi"/>
        </w:rPr>
        <w:t>Parallelweg 1, 2387 Baarle Hertog</w:t>
      </w:r>
      <w:r w:rsidRPr="002C22AE">
        <w:rPr>
          <w:rFonts w:cstheme="minorHAnsi"/>
        </w:rPr>
        <w:t xml:space="preserve"> en hebbende als  ondernemingsnummer</w:t>
      </w:r>
      <w:r w:rsidRPr="002C22AE">
        <w:rPr>
          <w:rFonts w:cstheme="minorHAnsi"/>
          <w:color w:val="000000"/>
        </w:rPr>
        <w:t xml:space="preserve"> </w:t>
      </w:r>
      <w:r>
        <w:rPr>
          <w:rFonts w:eastAsia="Times New Roman" w:cstheme="minorHAnsi"/>
          <w:color w:val="000000"/>
          <w:lang w:eastAsia="nl-BE"/>
        </w:rPr>
        <w:t xml:space="preserve">…………………….., </w:t>
      </w:r>
      <w:r w:rsidRPr="002C22AE">
        <w:rPr>
          <w:rFonts w:cstheme="minorHAnsi"/>
        </w:rPr>
        <w:t>hier rechtsgeldig vertegenwoordigd door :</w:t>
      </w:r>
    </w:p>
    <w:p w14:paraId="1339A905" w14:textId="77777777" w:rsidR="003F32FB" w:rsidRPr="002C22AE" w:rsidRDefault="003F32FB" w:rsidP="003F32FB">
      <w:pPr>
        <w:spacing w:before="15" w:after="15"/>
        <w:ind w:left="15" w:right="15"/>
        <w:jc w:val="both"/>
        <w:rPr>
          <w:rFonts w:cstheme="minorHAnsi"/>
        </w:rPr>
      </w:pPr>
    </w:p>
    <w:p w14:paraId="2615DA51" w14:textId="77777777" w:rsidR="003F32FB" w:rsidRPr="008C45D2" w:rsidRDefault="003F32FB" w:rsidP="003F32FB">
      <w:pPr>
        <w:pStyle w:val="Lijstalinea"/>
        <w:numPr>
          <w:ilvl w:val="0"/>
          <w:numId w:val="11"/>
        </w:numPr>
        <w:spacing w:after="100" w:afterAutospacing="1" w:line="240" w:lineRule="auto"/>
        <w:jc w:val="both"/>
        <w:rPr>
          <w:rFonts w:cstheme="minorHAnsi"/>
          <w:bCs/>
        </w:rPr>
      </w:pPr>
      <w:r>
        <w:rPr>
          <w:rFonts w:cstheme="minorHAnsi"/>
          <w:bCs/>
        </w:rPr>
        <w:lastRenderedPageBreak/>
        <w:t>……………….</w:t>
      </w:r>
      <w:r w:rsidRPr="008C45D2">
        <w:rPr>
          <w:rFonts w:cstheme="minorHAnsi"/>
          <w:bCs/>
        </w:rPr>
        <w:t xml:space="preserve">, Algemeen directeur, </w:t>
      </w:r>
    </w:p>
    <w:p w14:paraId="2F65236D" w14:textId="77777777" w:rsidR="003F32FB" w:rsidRPr="002C22AE" w:rsidRDefault="003F32FB" w:rsidP="003F32FB">
      <w:pPr>
        <w:pStyle w:val="Lijstalinea"/>
        <w:spacing w:after="100" w:afterAutospacing="1" w:line="240" w:lineRule="auto"/>
        <w:jc w:val="both"/>
        <w:rPr>
          <w:rFonts w:cstheme="minorHAnsi"/>
        </w:rPr>
      </w:pPr>
    </w:p>
    <w:p w14:paraId="560CE9CF" w14:textId="77777777" w:rsidR="003F32FB" w:rsidRPr="00076175" w:rsidRDefault="003F32FB" w:rsidP="003F32FB">
      <w:pPr>
        <w:pStyle w:val="Lijstalinea"/>
        <w:numPr>
          <w:ilvl w:val="0"/>
          <w:numId w:val="2"/>
        </w:numPr>
        <w:spacing w:after="100" w:afterAutospacing="1" w:line="240" w:lineRule="auto"/>
        <w:jc w:val="both"/>
        <w:rPr>
          <w:rFonts w:cstheme="minorHAnsi"/>
        </w:rPr>
      </w:pPr>
      <w:r>
        <w:rPr>
          <w:rFonts w:cstheme="minorHAnsi"/>
          <w:bCs/>
        </w:rPr>
        <w:t>……………….</w:t>
      </w:r>
      <w:r w:rsidRPr="002C22AE">
        <w:rPr>
          <w:rFonts w:cstheme="minorHAnsi"/>
        </w:rPr>
        <w:t>,</w:t>
      </w:r>
      <w:r>
        <w:rPr>
          <w:rFonts w:cstheme="minorHAnsi"/>
        </w:rPr>
        <w:t xml:space="preserve"> Voorzitter</w:t>
      </w:r>
      <w:r w:rsidRPr="002C22AE">
        <w:rPr>
          <w:rFonts w:cstheme="minorHAnsi"/>
        </w:rPr>
        <w:t>,</w:t>
      </w:r>
    </w:p>
    <w:p w14:paraId="4872828A" w14:textId="77777777" w:rsidR="003F32FB" w:rsidRDefault="003F32FB" w:rsidP="003F32FB">
      <w:pPr>
        <w:tabs>
          <w:tab w:val="right" w:pos="8505"/>
        </w:tabs>
        <w:spacing w:after="120" w:line="240" w:lineRule="auto"/>
        <w:jc w:val="both"/>
        <w:rPr>
          <w:rFonts w:eastAsia="Times New Roman" w:cs="Arial"/>
          <w:b/>
          <w:bCs/>
          <w:lang w:val="nl-NL" w:eastAsia="nl-BE"/>
        </w:rPr>
      </w:pPr>
      <w:r w:rsidRPr="005C448E">
        <w:rPr>
          <w:rFonts w:eastAsia="Times New Roman" w:cs="Arial"/>
          <w:lang w:val="nl-NL" w:eastAsia="nl-BE"/>
        </w:rPr>
        <w:t>Hierna</w:t>
      </w:r>
      <w:r>
        <w:rPr>
          <w:rFonts w:eastAsia="Times New Roman" w:cs="Arial"/>
          <w:lang w:val="nl-NL" w:eastAsia="nl-BE"/>
        </w:rPr>
        <w:t xml:space="preserve"> genoemd </w:t>
      </w:r>
      <w:r w:rsidRPr="005C448E">
        <w:rPr>
          <w:rFonts w:eastAsia="Times New Roman" w:cs="Arial"/>
          <w:b/>
          <w:bCs/>
          <w:lang w:val="nl-NL" w:eastAsia="nl-BE"/>
        </w:rPr>
        <w:t xml:space="preserve">‘OCMW </w:t>
      </w:r>
      <w:r>
        <w:rPr>
          <w:rFonts w:eastAsia="Times New Roman" w:cs="Arial"/>
          <w:b/>
          <w:bCs/>
          <w:lang w:val="nl-NL" w:eastAsia="nl-BE"/>
        </w:rPr>
        <w:t>Baarle Hertog</w:t>
      </w:r>
      <w:r w:rsidRPr="005C448E">
        <w:rPr>
          <w:rFonts w:eastAsia="Times New Roman" w:cs="Arial"/>
          <w:b/>
          <w:bCs/>
          <w:lang w:val="nl-NL" w:eastAsia="nl-BE"/>
        </w:rPr>
        <w:t>’</w:t>
      </w:r>
    </w:p>
    <w:p w14:paraId="6C06C7E4" w14:textId="77777777" w:rsidR="003F32FB" w:rsidRDefault="003F32FB" w:rsidP="003F32FB">
      <w:pPr>
        <w:tabs>
          <w:tab w:val="right" w:pos="8505"/>
        </w:tabs>
        <w:spacing w:after="120" w:line="240" w:lineRule="auto"/>
        <w:jc w:val="both"/>
        <w:rPr>
          <w:rFonts w:eastAsia="Times New Roman" w:cs="Arial"/>
          <w:b/>
          <w:bCs/>
          <w:lang w:val="nl-NL" w:eastAsia="nl-BE"/>
        </w:rPr>
      </w:pPr>
    </w:p>
    <w:p w14:paraId="5B2F54E9" w14:textId="77777777" w:rsidR="003F32FB" w:rsidRDefault="003F32FB" w:rsidP="003F32FB">
      <w:pPr>
        <w:tabs>
          <w:tab w:val="right" w:pos="8505"/>
        </w:tabs>
        <w:spacing w:after="120" w:line="240" w:lineRule="auto"/>
        <w:jc w:val="both"/>
        <w:rPr>
          <w:rFonts w:eastAsia="Times New Roman" w:cs="Arial"/>
          <w:b/>
          <w:bCs/>
          <w:lang w:val="nl-NL" w:eastAsia="nl-BE"/>
        </w:rPr>
      </w:pPr>
    </w:p>
    <w:p w14:paraId="41D95BD1" w14:textId="77777777" w:rsidR="003F32FB" w:rsidRPr="005C448E" w:rsidRDefault="003F32FB" w:rsidP="003F32FB">
      <w:pPr>
        <w:tabs>
          <w:tab w:val="right" w:pos="8505"/>
        </w:tabs>
        <w:spacing w:after="120" w:line="240" w:lineRule="auto"/>
        <w:jc w:val="both"/>
        <w:rPr>
          <w:rFonts w:eastAsia="Times New Roman" w:cs="Arial"/>
          <w:lang w:val="nl-NL" w:eastAsia="nl-BE"/>
        </w:rPr>
      </w:pPr>
      <w:r>
        <w:rPr>
          <w:rFonts w:eastAsia="Times New Roman" w:cs="Arial"/>
          <w:lang w:val="nl-NL" w:eastAsia="nl-BE"/>
        </w:rPr>
        <w:t>Hierna gezamenlijk genoemd ‘</w:t>
      </w:r>
      <w:r>
        <w:rPr>
          <w:rFonts w:eastAsia="Times New Roman" w:cs="Arial"/>
          <w:b/>
          <w:bCs/>
          <w:lang w:val="nl-NL" w:eastAsia="nl-BE"/>
        </w:rPr>
        <w:t>de partijen’</w:t>
      </w:r>
      <w:r>
        <w:rPr>
          <w:rFonts w:eastAsia="Times New Roman" w:cs="Arial"/>
          <w:lang w:val="nl-NL" w:eastAsia="nl-BE"/>
        </w:rPr>
        <w:t>.</w:t>
      </w:r>
    </w:p>
    <w:p w14:paraId="38BDFBB9" w14:textId="5ED2F2AB" w:rsidR="00FC02BA" w:rsidRDefault="00FC02BA" w:rsidP="00FC02BA">
      <w:pPr>
        <w:spacing w:before="100" w:beforeAutospacing="1" w:after="100" w:afterAutospacing="1" w:line="360" w:lineRule="auto"/>
        <w:jc w:val="both"/>
      </w:pPr>
    </w:p>
    <w:p w14:paraId="5DB4703F" w14:textId="77777777" w:rsidR="00CE6292" w:rsidRDefault="00CE6292" w:rsidP="00FC02BA">
      <w:pPr>
        <w:spacing w:before="100" w:beforeAutospacing="1" w:after="100" w:afterAutospacing="1" w:line="360" w:lineRule="auto"/>
        <w:jc w:val="both"/>
      </w:pPr>
    </w:p>
    <w:p w14:paraId="6B6EB827" w14:textId="77777777" w:rsidR="00FC02BA" w:rsidRPr="00282FBD" w:rsidRDefault="00FC02BA" w:rsidP="00FC02BA">
      <w:pPr>
        <w:jc w:val="both"/>
        <w:rPr>
          <w:b/>
        </w:rPr>
      </w:pPr>
      <w:r w:rsidRPr="00A03113">
        <w:rPr>
          <w:b/>
        </w:rPr>
        <w:t>WORDT VOORAFGAANDELIJK UITEENGEZET WAT VOLGT:</w:t>
      </w:r>
    </w:p>
    <w:p w14:paraId="119BA91B" w14:textId="3E66526C" w:rsidR="00FC02BA" w:rsidRDefault="00FC02BA" w:rsidP="00FC02BA">
      <w:pPr>
        <w:jc w:val="both"/>
      </w:pPr>
      <w:r>
        <w:t xml:space="preserve">Partijen wensen over te gaan tot het optimaliseren van </w:t>
      </w:r>
      <w:r w:rsidR="00681C2F">
        <w:t>de</w:t>
      </w:r>
      <w:r>
        <w:t xml:space="preserve"> werkgeversbijdragen. </w:t>
      </w:r>
      <w:r w:rsidR="00681C2F">
        <w:t>Partijen willen</w:t>
      </w:r>
      <w:r>
        <w:t xml:space="preserve"> zo maximaal inspelen op bestaande maatregelen ter ondersteuning van de werkgelegenheid en subsidies op federaal en gewestelijk niveau met betrekking tot aan RSZ en bedrijfsvoorheffing onderworpen werknemers.</w:t>
      </w:r>
    </w:p>
    <w:p w14:paraId="08657E4C" w14:textId="55361AEC" w:rsidR="00C2192C" w:rsidRDefault="00FC02BA" w:rsidP="00FC02BA">
      <w:pPr>
        <w:jc w:val="both"/>
      </w:pPr>
      <w:r>
        <w:t xml:space="preserve">De gemeente Arendonk treedt op als </w:t>
      </w:r>
      <w:proofErr w:type="spellStart"/>
      <w:r w:rsidR="00681C2F">
        <w:t>penhoudende</w:t>
      </w:r>
      <w:proofErr w:type="spellEnd"/>
      <w:r w:rsidR="00681C2F">
        <w:t xml:space="preserve"> </w:t>
      </w:r>
      <w:r>
        <w:t>aanbestedende overheid in het kader van een occasioneel gezame</w:t>
      </w:r>
      <w:r w:rsidR="00681C2F">
        <w:t>n</w:t>
      </w:r>
      <w:r>
        <w:t xml:space="preserve">lijke opdracht conform art. 48 Wet Overheidsopdrachten van 17 juni 2016. De gemeente Arendonk treedt op voor rekening van zichzelf en voor rekening van </w:t>
      </w:r>
      <w:r w:rsidR="00C2192C">
        <w:t>de volgende besturen:</w:t>
      </w:r>
    </w:p>
    <w:p w14:paraId="1088828D" w14:textId="77777777" w:rsidR="00885552" w:rsidRPr="00CE7BEA" w:rsidRDefault="00885552" w:rsidP="00885552">
      <w:pPr>
        <w:keepNext/>
        <w:numPr>
          <w:ilvl w:val="0"/>
          <w:numId w:val="10"/>
        </w:numPr>
      </w:pPr>
      <w:r w:rsidRPr="00CE7BEA">
        <w:t>OCMW Arendonk, Vrijheid 100</w:t>
      </w:r>
    </w:p>
    <w:p w14:paraId="1968192C" w14:textId="77777777" w:rsidR="00885552" w:rsidRPr="00CE7BEA" w:rsidRDefault="00885552" w:rsidP="00885552">
      <w:pPr>
        <w:pStyle w:val="ng-star-inserted"/>
        <w:numPr>
          <w:ilvl w:val="0"/>
          <w:numId w:val="10"/>
        </w:numPr>
        <w:shd w:val="clear" w:color="auto" w:fill="FFFFFF"/>
        <w:spacing w:before="0" w:beforeAutospacing="0" w:after="0" w:afterAutospacing="0"/>
        <w:rPr>
          <w:rFonts w:ascii="Tahoma" w:hAnsi="Tahoma" w:cs="Tahoma"/>
          <w:color w:val="333232"/>
          <w:sz w:val="20"/>
          <w:szCs w:val="20"/>
        </w:rPr>
      </w:pPr>
      <w:r w:rsidRPr="00CE7BEA">
        <w:rPr>
          <w:rFonts w:ascii="Tahoma" w:hAnsi="Tahoma" w:cs="Tahoma"/>
          <w:sz w:val="20"/>
          <w:szCs w:val="20"/>
        </w:rPr>
        <w:t>Gemeente Ravels</w:t>
      </w:r>
      <w:r w:rsidRPr="00CE7BEA">
        <w:t xml:space="preserve">, </w:t>
      </w:r>
      <w:r w:rsidRPr="00CE7BEA">
        <w:rPr>
          <w:rFonts w:ascii="Verdana" w:hAnsi="Verdana"/>
          <w:sz w:val="18"/>
          <w:szCs w:val="18"/>
        </w:rPr>
        <w:t>Gemeentelaan 60, 2381 Ravels</w:t>
      </w:r>
      <w:r w:rsidRPr="00CE7BEA">
        <w:rPr>
          <w:rFonts w:ascii="Tahoma" w:hAnsi="Tahoma" w:cs="Tahoma"/>
          <w:sz w:val="20"/>
          <w:szCs w:val="20"/>
        </w:rPr>
        <w:t xml:space="preserve"> //</w:t>
      </w:r>
      <w:r w:rsidRPr="00CE7BEA">
        <w:t xml:space="preserve"> </w:t>
      </w:r>
      <w:r w:rsidRPr="00CE7BEA">
        <w:rPr>
          <w:rFonts w:ascii="Tahoma" w:hAnsi="Tahoma" w:cs="Tahoma"/>
          <w:sz w:val="20"/>
          <w:szCs w:val="20"/>
        </w:rPr>
        <w:t>OCMW Ravels,</w:t>
      </w:r>
      <w:r w:rsidRPr="00CE7BEA">
        <w:t xml:space="preserve"> </w:t>
      </w:r>
      <w:r w:rsidRPr="00CE7BEA">
        <w:rPr>
          <w:rFonts w:ascii="Tahoma" w:hAnsi="Tahoma" w:cs="Tahoma"/>
          <w:color w:val="333232"/>
          <w:sz w:val="20"/>
          <w:szCs w:val="20"/>
        </w:rPr>
        <w:t>Dreef 19</w:t>
      </w:r>
    </w:p>
    <w:p w14:paraId="499A66D4" w14:textId="57EFBC79" w:rsidR="00885552" w:rsidRDefault="00885552" w:rsidP="00885552">
      <w:pPr>
        <w:pStyle w:val="ng-star-inserted"/>
        <w:shd w:val="clear" w:color="auto" w:fill="FFFFFF"/>
        <w:spacing w:before="0" w:beforeAutospacing="0" w:after="0" w:afterAutospacing="0"/>
        <w:ind w:firstLine="709"/>
        <w:rPr>
          <w:rFonts w:ascii="Tahoma" w:hAnsi="Tahoma" w:cs="Tahoma"/>
          <w:color w:val="333232"/>
          <w:sz w:val="20"/>
          <w:szCs w:val="20"/>
        </w:rPr>
      </w:pPr>
      <w:r w:rsidRPr="00CE7BEA">
        <w:rPr>
          <w:rFonts w:ascii="Tahoma" w:hAnsi="Tahoma" w:cs="Tahoma"/>
          <w:color w:val="333232"/>
          <w:sz w:val="20"/>
          <w:szCs w:val="20"/>
        </w:rPr>
        <w:t>2381 Weelde</w:t>
      </w:r>
    </w:p>
    <w:p w14:paraId="231E5B94" w14:textId="77777777" w:rsidR="00885552" w:rsidRPr="00CE7BEA" w:rsidRDefault="00885552" w:rsidP="00885552">
      <w:pPr>
        <w:pStyle w:val="ng-star-inserted"/>
        <w:shd w:val="clear" w:color="auto" w:fill="FFFFFF"/>
        <w:spacing w:before="0" w:beforeAutospacing="0" w:after="0" w:afterAutospacing="0"/>
        <w:ind w:firstLine="709"/>
        <w:rPr>
          <w:rFonts w:ascii="Tahoma" w:hAnsi="Tahoma" w:cs="Tahoma"/>
          <w:color w:val="333232"/>
          <w:sz w:val="20"/>
          <w:szCs w:val="20"/>
        </w:rPr>
      </w:pPr>
    </w:p>
    <w:p w14:paraId="7CAC903A" w14:textId="5EAC0CA3" w:rsidR="00885552" w:rsidRPr="00885552" w:rsidRDefault="00885552" w:rsidP="00885552">
      <w:pPr>
        <w:keepNext/>
        <w:numPr>
          <w:ilvl w:val="0"/>
          <w:numId w:val="10"/>
        </w:numPr>
        <w:spacing w:after="0" w:line="240" w:lineRule="auto"/>
      </w:pPr>
      <w:r w:rsidRPr="00CE7BEA">
        <w:t xml:space="preserve">Gemeente Rijkevorsel, </w:t>
      </w:r>
      <w:r w:rsidRPr="00CE7BEA">
        <w:rPr>
          <w:rFonts w:cs="Tahoma"/>
          <w:szCs w:val="20"/>
          <w:lang w:eastAsia="nl-BE"/>
        </w:rPr>
        <w:t xml:space="preserve">Molenstraat 5, </w:t>
      </w:r>
      <w:r w:rsidRPr="00CE7BEA">
        <w:rPr>
          <w:rFonts w:ascii="Trebuchet MS" w:hAnsi="Trebuchet MS"/>
          <w:szCs w:val="20"/>
          <w:lang w:eastAsia="nl-BE"/>
        </w:rPr>
        <w:t>2310 Rijkevorsel</w:t>
      </w:r>
      <w:r w:rsidRPr="00CE7BEA">
        <w:rPr>
          <w:rFonts w:cs="Tahoma"/>
        </w:rPr>
        <w:t xml:space="preserve"> //</w:t>
      </w:r>
      <w:r w:rsidRPr="00CE7BEA">
        <w:t xml:space="preserve">OCMW Rijkevorsel, </w:t>
      </w:r>
      <w:proofErr w:type="spellStart"/>
      <w:r w:rsidRPr="00CE7BEA">
        <w:rPr>
          <w:rFonts w:cs="Tahoma"/>
          <w:color w:val="333232"/>
          <w:szCs w:val="20"/>
          <w:shd w:val="clear" w:color="auto" w:fill="FFFFFF"/>
        </w:rPr>
        <w:t>Prinsenpad</w:t>
      </w:r>
      <w:proofErr w:type="spellEnd"/>
      <w:r w:rsidRPr="00CE7BEA">
        <w:rPr>
          <w:rFonts w:cs="Tahoma"/>
          <w:color w:val="333232"/>
          <w:szCs w:val="20"/>
          <w:shd w:val="clear" w:color="auto" w:fill="FFFFFF"/>
        </w:rPr>
        <w:t xml:space="preserve"> 27, </w:t>
      </w:r>
      <w:r w:rsidRPr="00CE7BEA">
        <w:rPr>
          <w:rFonts w:ascii="Trebuchet MS" w:hAnsi="Trebuchet MS"/>
          <w:szCs w:val="20"/>
          <w:lang w:eastAsia="nl-BE"/>
        </w:rPr>
        <w:t>2310 Rijkevorsel</w:t>
      </w:r>
    </w:p>
    <w:p w14:paraId="096DBB2F" w14:textId="77777777" w:rsidR="00885552" w:rsidRPr="00CE7BEA" w:rsidRDefault="00885552" w:rsidP="00885552">
      <w:pPr>
        <w:keepNext/>
        <w:spacing w:after="0" w:line="240" w:lineRule="auto"/>
        <w:ind w:left="720"/>
      </w:pPr>
    </w:p>
    <w:p w14:paraId="61540B79" w14:textId="51B2B81D" w:rsidR="00885552" w:rsidRPr="00885552" w:rsidRDefault="00885552" w:rsidP="00885552">
      <w:pPr>
        <w:keepNext/>
        <w:numPr>
          <w:ilvl w:val="0"/>
          <w:numId w:val="10"/>
        </w:numPr>
        <w:spacing w:after="0" w:line="240" w:lineRule="auto"/>
      </w:pPr>
      <w:r w:rsidRPr="00CE7BEA">
        <w:t>Gemeente Hoogstraten, Vrijheid 149, 2320 Hoogstraten</w:t>
      </w:r>
      <w:r>
        <w:t xml:space="preserve"> // </w:t>
      </w:r>
      <w:r w:rsidRPr="00CE7BEA">
        <w:t xml:space="preserve">OCMW Hoogstraten, </w:t>
      </w:r>
      <w:r w:rsidRPr="00CE7BEA">
        <w:rPr>
          <w:rFonts w:cs="Tahoma"/>
          <w:color w:val="333232"/>
          <w:szCs w:val="20"/>
          <w:shd w:val="clear" w:color="auto" w:fill="FFFFFF"/>
        </w:rPr>
        <w:t>Heilig Bloedlaan 252C, 2320 Hoogstraten</w:t>
      </w:r>
    </w:p>
    <w:p w14:paraId="504E19A9" w14:textId="77777777" w:rsidR="00885552" w:rsidRPr="00CE7BEA" w:rsidRDefault="00885552" w:rsidP="00885552">
      <w:pPr>
        <w:keepNext/>
        <w:spacing w:after="0" w:line="240" w:lineRule="auto"/>
        <w:ind w:left="720"/>
      </w:pPr>
    </w:p>
    <w:p w14:paraId="3BBEA1CB" w14:textId="5F3B3C2A" w:rsidR="00885552" w:rsidRDefault="00885552" w:rsidP="00885552">
      <w:pPr>
        <w:keepNext/>
        <w:numPr>
          <w:ilvl w:val="0"/>
          <w:numId w:val="10"/>
        </w:numPr>
        <w:spacing w:after="0" w:line="240" w:lineRule="auto"/>
      </w:pPr>
      <w:r w:rsidRPr="00CE7BEA">
        <w:t>Gemeente Merksplas, Markt 11, 2330 Merksplas</w:t>
      </w:r>
      <w:r>
        <w:t xml:space="preserve"> // </w:t>
      </w:r>
      <w:r w:rsidRPr="00CE7BEA">
        <w:t>OCMW Merksplas, Markt 11, 2330 Merksplas</w:t>
      </w:r>
    </w:p>
    <w:p w14:paraId="7E7FF3F1" w14:textId="77777777" w:rsidR="00885552" w:rsidRPr="00CE7BEA" w:rsidRDefault="00885552" w:rsidP="00885552">
      <w:pPr>
        <w:keepNext/>
        <w:spacing w:after="0" w:line="240" w:lineRule="auto"/>
        <w:ind w:left="720"/>
      </w:pPr>
    </w:p>
    <w:p w14:paraId="287ADEFF" w14:textId="77777777" w:rsidR="00885552" w:rsidRPr="00CE7BEA" w:rsidRDefault="00885552" w:rsidP="00885552">
      <w:pPr>
        <w:keepNext/>
        <w:numPr>
          <w:ilvl w:val="0"/>
          <w:numId w:val="10"/>
        </w:numPr>
        <w:spacing w:after="0" w:line="240" w:lineRule="auto"/>
      </w:pPr>
      <w:r w:rsidRPr="00CE7BEA">
        <w:t>Gemeente Baarle Hertog, Parallelweg 1, 2387 Baarle Hertog // OCMW Baarle Hertog, Parallelweg 1, 2387 Baarle Hertog</w:t>
      </w:r>
    </w:p>
    <w:p w14:paraId="0FADF29F" w14:textId="77777777" w:rsidR="00C2192C" w:rsidRDefault="00C2192C" w:rsidP="00FC02BA">
      <w:pPr>
        <w:jc w:val="both"/>
      </w:pPr>
    </w:p>
    <w:p w14:paraId="1BB32AE1" w14:textId="76A61883" w:rsidR="00FC02BA" w:rsidRDefault="00543870" w:rsidP="00FC02BA">
      <w:pPr>
        <w:jc w:val="both"/>
      </w:pPr>
      <w:r>
        <w:t>Partijen</w:t>
      </w:r>
      <w:r w:rsidR="00FC02BA">
        <w:t xml:space="preserve"> zijn gezamenlijk verantwoordelijk voor het nakomen van hun verplichtingen en sluiten onderling hierover </w:t>
      </w:r>
      <w:r w:rsidR="00681C2F">
        <w:t>onderhavige</w:t>
      </w:r>
      <w:r w:rsidR="00FC02BA">
        <w:t xml:space="preserve"> overeenkomst</w:t>
      </w:r>
      <w:r w:rsidR="00681C2F">
        <w:t xml:space="preserve"> waarin de wederzijdse rechten en plichten van partijen worden uiteen gezet</w:t>
      </w:r>
      <w:r w:rsidR="00FC02BA">
        <w:t>.</w:t>
      </w:r>
    </w:p>
    <w:p w14:paraId="269F285B" w14:textId="6E4310D4" w:rsidR="00FC02BA" w:rsidRDefault="00FC02BA" w:rsidP="00FC02BA">
      <w:pPr>
        <w:jc w:val="both"/>
        <w:rPr>
          <w:b/>
        </w:rPr>
      </w:pPr>
    </w:p>
    <w:p w14:paraId="1DE97D18" w14:textId="77777777" w:rsidR="00CE6292" w:rsidRDefault="00CE6292" w:rsidP="00FC02BA">
      <w:pPr>
        <w:jc w:val="both"/>
        <w:rPr>
          <w:b/>
        </w:rPr>
      </w:pPr>
    </w:p>
    <w:p w14:paraId="42DBF0F8" w14:textId="77777777" w:rsidR="00FC02BA" w:rsidRDefault="00FC02BA" w:rsidP="00FC02BA">
      <w:pPr>
        <w:jc w:val="both"/>
      </w:pPr>
      <w:r w:rsidRPr="00A03113">
        <w:rPr>
          <w:b/>
        </w:rPr>
        <w:lastRenderedPageBreak/>
        <w:t>IS OVEREENGEKOMEN WAT VOLGT:</w:t>
      </w:r>
      <w:r>
        <w:t xml:space="preserve"> </w:t>
      </w:r>
    </w:p>
    <w:p w14:paraId="091F9C3E" w14:textId="5CBFFCF3" w:rsidR="00436ACD" w:rsidRDefault="00436ACD" w:rsidP="00893DAD">
      <w:pPr>
        <w:jc w:val="both"/>
        <w:rPr>
          <w:u w:val="single"/>
        </w:rPr>
      </w:pPr>
      <w:r w:rsidRPr="00017D25">
        <w:rPr>
          <w:u w:val="single"/>
        </w:rPr>
        <w:t>ARTIKEL 1: Voorwerp samenwerkingsovereenkomst</w:t>
      </w:r>
    </w:p>
    <w:p w14:paraId="6715F33F" w14:textId="5A9528EA" w:rsidR="00A84C5C" w:rsidRPr="005C448E" w:rsidRDefault="00A84C5C" w:rsidP="00A84C5C">
      <w:pPr>
        <w:tabs>
          <w:tab w:val="right" w:pos="8505"/>
        </w:tabs>
        <w:spacing w:after="120"/>
        <w:jc w:val="both"/>
        <w:rPr>
          <w:rFonts w:eastAsia="Times New Roman" w:cs="Arial"/>
          <w:lang w:val="nl-NL" w:eastAsia="nl-BE"/>
        </w:rPr>
      </w:pPr>
      <w:r w:rsidRPr="005054DF">
        <w:rPr>
          <w:rFonts w:eastAsia="Times New Roman" w:cs="Arial"/>
          <w:lang w:val="nl-NL" w:eastAsia="nl-BE"/>
        </w:rPr>
        <w:t xml:space="preserve">Gemeente Arendonk wordt aangeduid als </w:t>
      </w:r>
      <w:proofErr w:type="spellStart"/>
      <w:r w:rsidR="00681C2F">
        <w:rPr>
          <w:rFonts w:eastAsia="Times New Roman" w:cs="Arial"/>
          <w:lang w:val="nl-NL" w:eastAsia="nl-BE"/>
        </w:rPr>
        <w:t>penhoudende</w:t>
      </w:r>
      <w:proofErr w:type="spellEnd"/>
      <w:r w:rsidR="00681C2F">
        <w:rPr>
          <w:rFonts w:eastAsia="Times New Roman" w:cs="Arial"/>
          <w:lang w:val="nl-NL" w:eastAsia="nl-BE"/>
        </w:rPr>
        <w:t xml:space="preserve"> </w:t>
      </w:r>
      <w:r w:rsidRPr="005054DF">
        <w:rPr>
          <w:rFonts w:eastAsia="Times New Roman" w:cs="Arial"/>
          <w:lang w:val="nl-NL" w:eastAsia="nl-BE"/>
        </w:rPr>
        <w:t xml:space="preserve">aanbestedende overheid zoals omschreven in artikel 48 van de wet van 17 juni 2016 inzake overheidsopdrachten, zodat </w:t>
      </w:r>
      <w:r>
        <w:rPr>
          <w:rFonts w:eastAsia="Times New Roman" w:cs="Arial"/>
          <w:lang w:val="nl-NL" w:eastAsia="nl-BE"/>
        </w:rPr>
        <w:t>gemeente Arendonk</w:t>
      </w:r>
      <w:r w:rsidRPr="005C448E">
        <w:rPr>
          <w:rFonts w:eastAsia="Times New Roman" w:cs="Arial"/>
          <w:lang w:val="nl-NL" w:eastAsia="nl-BE"/>
        </w:rPr>
        <w:t xml:space="preserve"> zal optreden in naam en voor rekening van zichzelf</w:t>
      </w:r>
      <w:r>
        <w:rPr>
          <w:rFonts w:eastAsia="Times New Roman" w:cs="Arial"/>
          <w:lang w:val="nl-NL" w:eastAsia="nl-BE"/>
        </w:rPr>
        <w:t xml:space="preserve"> en de partijen</w:t>
      </w:r>
      <w:r w:rsidRPr="005C448E">
        <w:rPr>
          <w:rFonts w:eastAsia="Times New Roman" w:cs="Arial"/>
          <w:lang w:val="nl-NL" w:eastAsia="nl-BE"/>
        </w:rPr>
        <w:t xml:space="preserve">. Deze machtiging zal door </w:t>
      </w:r>
      <w:r>
        <w:rPr>
          <w:rFonts w:eastAsia="Times New Roman" w:cs="Arial"/>
          <w:lang w:val="nl-NL" w:eastAsia="nl-BE"/>
        </w:rPr>
        <w:t>de partijen</w:t>
      </w:r>
      <w:r w:rsidRPr="005C448E">
        <w:rPr>
          <w:rFonts w:eastAsia="Times New Roman" w:cs="Arial"/>
          <w:lang w:val="nl-NL" w:eastAsia="nl-BE"/>
        </w:rPr>
        <w:t xml:space="preserve"> worden verleend door goedkeuring van het bestek met daarin de voorwaarden en wijze van gunnen (zie uitgebreid in </w:t>
      </w:r>
      <w:r w:rsidRPr="005054DF">
        <w:rPr>
          <w:rFonts w:eastAsia="Times New Roman" w:cs="Arial"/>
          <w:lang w:val="nl-NL" w:eastAsia="nl-BE"/>
        </w:rPr>
        <w:t>artikel 4).</w:t>
      </w:r>
    </w:p>
    <w:p w14:paraId="5021ABE0" w14:textId="77777777" w:rsidR="00A84C5C" w:rsidRPr="005C448E" w:rsidRDefault="00A84C5C" w:rsidP="00A84C5C">
      <w:pPr>
        <w:tabs>
          <w:tab w:val="right" w:pos="8505"/>
        </w:tabs>
        <w:spacing w:after="120"/>
        <w:jc w:val="both"/>
        <w:rPr>
          <w:rFonts w:eastAsia="Times New Roman" w:cs="Arial"/>
          <w:lang w:val="nl-NL" w:eastAsia="nl-BE"/>
        </w:rPr>
      </w:pPr>
      <w:r>
        <w:rPr>
          <w:rFonts w:eastAsia="Times New Roman" w:cs="Arial"/>
          <w:lang w:val="nl-NL" w:eastAsia="nl-BE"/>
        </w:rPr>
        <w:t>Gemeente Arendonk</w:t>
      </w:r>
      <w:r w:rsidRPr="005C448E">
        <w:rPr>
          <w:rFonts w:eastAsia="Times New Roman" w:cs="Arial"/>
          <w:lang w:val="nl-NL" w:eastAsia="nl-BE"/>
        </w:rPr>
        <w:t xml:space="preserve"> staat in voor de voorbereiding en de gunning van de opdracht alsook voor de organisatie en de administratieve afhandeling ervan.</w:t>
      </w:r>
    </w:p>
    <w:p w14:paraId="7F55FDC0" w14:textId="7332092C" w:rsidR="00893DAD" w:rsidRDefault="00893DAD" w:rsidP="00893DAD">
      <w:pPr>
        <w:jc w:val="both"/>
        <w:rPr>
          <w:u w:val="single"/>
        </w:rPr>
      </w:pPr>
    </w:p>
    <w:p w14:paraId="20F4A810" w14:textId="370D57AC" w:rsidR="00D57F00" w:rsidRDefault="00D57F00" w:rsidP="00893DAD">
      <w:pPr>
        <w:jc w:val="both"/>
        <w:rPr>
          <w:u w:val="single"/>
        </w:rPr>
      </w:pPr>
      <w:r w:rsidRPr="00D57F00">
        <w:rPr>
          <w:u w:val="single"/>
        </w:rPr>
        <w:t xml:space="preserve">ARTIKEL 2 : </w:t>
      </w:r>
      <w:r w:rsidR="004C19FD">
        <w:rPr>
          <w:u w:val="single"/>
        </w:rPr>
        <w:t>Occasioneel gezamenlijke overheidsopdracht</w:t>
      </w:r>
    </w:p>
    <w:p w14:paraId="3A20021B" w14:textId="3182F575" w:rsidR="001A2D03" w:rsidRDefault="0078302A" w:rsidP="00726C5A">
      <w:pPr>
        <w:jc w:val="both"/>
      </w:pPr>
      <w:r>
        <w:t xml:space="preserve">Partijen besluiten de opdracht voor de uitvoering van </w:t>
      </w:r>
      <w:r w:rsidR="00681C2F">
        <w:t>de dienstverlening</w:t>
      </w:r>
      <w:r>
        <w:t xml:space="preserve"> same</w:t>
      </w:r>
      <w:r w:rsidRPr="00B95D65">
        <w:t xml:space="preserve">n te voegen </w:t>
      </w:r>
      <w:r>
        <w:t xml:space="preserve">tot één geheel </w:t>
      </w:r>
      <w:r w:rsidRPr="00B95D65">
        <w:t xml:space="preserve">en </w:t>
      </w:r>
      <w:r w:rsidR="00B83B3E">
        <w:t>Gemeente Arendonk</w:t>
      </w:r>
      <w:r w:rsidRPr="00B95D65">
        <w:t xml:space="preserve"> aan te duiden om in hun gezamenlijke n</w:t>
      </w:r>
      <w:r>
        <w:t>aam bij de gunning en de uitvoe</w:t>
      </w:r>
      <w:r w:rsidRPr="00B95D65">
        <w:t>ring van de opdracht als aanbestedende overheid</w:t>
      </w:r>
      <w:r w:rsidR="00B810C3">
        <w:t>-penhouder</w:t>
      </w:r>
      <w:r w:rsidRPr="00B95D65">
        <w:t xml:space="preserve"> op te treden, overeenkomstig artikel 48 van de Wet inzake overheidsopdrac</w:t>
      </w:r>
      <w:r w:rsidR="001A2D03" w:rsidRPr="00B95D65">
        <w:t>hten van 17 juni 2016.</w:t>
      </w:r>
      <w:r w:rsidR="001A2D03">
        <w:t xml:space="preserve"> </w:t>
      </w:r>
    </w:p>
    <w:p w14:paraId="54A7151D" w14:textId="52F684F9" w:rsidR="0078302A" w:rsidRDefault="0078302A" w:rsidP="0078302A">
      <w:pPr>
        <w:jc w:val="both"/>
      </w:pPr>
      <w:r>
        <w:t xml:space="preserve">In het kader van de occasioneel gezamenlijke opdracht dient elke partij evenwel afzonderlijk goedkeuring te verlenen voor de verschillende stappen die deze samenwerking behelzen. Slechts na het bekomen van een schriftelijke, voorafgaande en ondubbelzinnige goedkeuring, </w:t>
      </w:r>
      <w:r w:rsidR="00B810C3">
        <w:t>door</w:t>
      </w:r>
      <w:r>
        <w:t xml:space="preserve"> de respectievelijke bevoegde interne organen, kan dus overgegaan worden tot de goedkeuring van de plaatsingsprocedure, van de opdrachtdocumenten, van de gunning, </w:t>
      </w:r>
      <w:r w:rsidR="00B810C3">
        <w:t>en tot uitvoering van de opdracht (bijvoorbeeld</w:t>
      </w:r>
      <w:r>
        <w:t xml:space="preserve"> enige wijziging aan de opdracht, de oplevering </w:t>
      </w:r>
      <w:proofErr w:type="spellStart"/>
      <w:r>
        <w:t>edm</w:t>
      </w:r>
      <w:proofErr w:type="spellEnd"/>
      <w:r w:rsidR="00CB2A2E">
        <w:t xml:space="preserve"> (</w:t>
      </w:r>
      <w:r w:rsidR="006F083B">
        <w:t>=</w:t>
      </w:r>
      <w:r w:rsidR="00CB2A2E">
        <w:t>niet-limitatieve opsomming)</w:t>
      </w:r>
      <w:r w:rsidR="00B810C3">
        <w:t>)</w:t>
      </w:r>
      <w:r w:rsidR="00CB2A2E">
        <w:t>.</w:t>
      </w:r>
    </w:p>
    <w:p w14:paraId="28E1E3EF" w14:textId="4E96CF82" w:rsidR="0078302A" w:rsidRDefault="0078302A" w:rsidP="0078302A">
      <w:pPr>
        <w:jc w:val="both"/>
      </w:pPr>
      <w:r>
        <w:t xml:space="preserve">De aanbestedende overheid zal het effectieve contract dus sluiten nadat alle partijen hebben ingestemd met het gunningsvoorstel en op ondubbelzinnige wijze een verklaring hebben afgelegd dat zij akkoord gaan met het gedeelte van de </w:t>
      </w:r>
      <w:r w:rsidR="00681C2F">
        <w:t xml:space="preserve">dienstverlening </w:t>
      </w:r>
      <w:r>
        <w:t>ten laste van hen en dat zij voor de betaling ervan de nodige financiële middelen hebben voorzien.</w:t>
      </w:r>
    </w:p>
    <w:p w14:paraId="4B42DCD6" w14:textId="71351DCA" w:rsidR="0078302A" w:rsidRPr="00A469F1" w:rsidRDefault="0078302A" w:rsidP="00615A67">
      <w:pPr>
        <w:jc w:val="both"/>
      </w:pPr>
      <w:r>
        <w:t xml:space="preserve">Desnoods verzoekt de aanbestedende overheid de inschrijver(s) om een verlenging van de verbintenistermijn van de </w:t>
      </w:r>
      <w:r w:rsidR="00B810C3">
        <w:t>offertes</w:t>
      </w:r>
      <w:r>
        <w:t xml:space="preserve"> in afwachting van de </w:t>
      </w:r>
      <w:r w:rsidR="00B810C3">
        <w:t>noodzakelijke beslissingen</w:t>
      </w:r>
      <w:r>
        <w:t xml:space="preserve"> </w:t>
      </w:r>
      <w:r w:rsidR="00E270B4">
        <w:t xml:space="preserve">van </w:t>
      </w:r>
      <w:r w:rsidR="006F083B">
        <w:t xml:space="preserve">de </w:t>
      </w:r>
      <w:r w:rsidR="00E64F87">
        <w:t>partijen</w:t>
      </w:r>
      <w:r w:rsidR="00C433C9">
        <w:t>.</w:t>
      </w:r>
      <w:r>
        <w:t xml:space="preserve"> In elk geval </w:t>
      </w:r>
      <w:r w:rsidR="00E270B4">
        <w:t>z</w:t>
      </w:r>
      <w:r w:rsidR="00A63CFD">
        <w:t>ullen de</w:t>
      </w:r>
      <w:r w:rsidR="00E64F87">
        <w:t xml:space="preserve"> partijen</w:t>
      </w:r>
      <w:r>
        <w:t xml:space="preserve"> een beslissing nemen omtrent de al dan niet toewijzing binnen de twee maanden nadat ze hierom werden verzocht. Als er geen beslissing binnen deze termijn wordt meegedeeld, dan wordt de beslissing geacht gunstig te zijn. Ingeval een partij niet wenst toe te wijzen, kunnen desgevallend aan die partij de reeds gemaakte kosten ten laste gelegd worden.</w:t>
      </w:r>
    </w:p>
    <w:p w14:paraId="1B00FCFD" w14:textId="5037AE55" w:rsidR="00815485" w:rsidRDefault="00815485" w:rsidP="00893DAD">
      <w:pPr>
        <w:jc w:val="both"/>
      </w:pPr>
    </w:p>
    <w:p w14:paraId="1F726ECD" w14:textId="2E535B77" w:rsidR="00436ACD" w:rsidRDefault="00D57F00" w:rsidP="00893DAD">
      <w:pPr>
        <w:jc w:val="both"/>
        <w:rPr>
          <w:u w:val="single"/>
        </w:rPr>
      </w:pPr>
      <w:r>
        <w:rPr>
          <w:u w:val="single"/>
        </w:rPr>
        <w:t>ARTIKEL 3</w:t>
      </w:r>
      <w:r w:rsidR="00436ACD" w:rsidRPr="00E27AC4">
        <w:rPr>
          <w:u w:val="single"/>
        </w:rPr>
        <w:t xml:space="preserve">: Voorwerp van de </w:t>
      </w:r>
      <w:r w:rsidR="00E27AC4" w:rsidRPr="00E27AC4">
        <w:rPr>
          <w:u w:val="single"/>
        </w:rPr>
        <w:t>opdracht v</w:t>
      </w:r>
      <w:r w:rsidR="00C1688D">
        <w:rPr>
          <w:u w:val="single"/>
        </w:rPr>
        <w:t>an diensten</w:t>
      </w:r>
    </w:p>
    <w:p w14:paraId="0CE18702" w14:textId="02980421" w:rsidR="00615A67" w:rsidRPr="00615A67" w:rsidRDefault="00615A67" w:rsidP="00615A67">
      <w:pPr>
        <w:pStyle w:val="Plattetekst"/>
        <w:spacing w:line="276" w:lineRule="auto"/>
        <w:ind w:left="0" w:right="385"/>
        <w:jc w:val="both"/>
        <w:rPr>
          <w:rFonts w:asciiTheme="minorHAnsi" w:hAnsiTheme="minorHAnsi" w:cs="Tahoma"/>
          <w:lang w:val="nl-BE"/>
        </w:rPr>
      </w:pPr>
      <w:r w:rsidRPr="00615A67">
        <w:rPr>
          <w:rFonts w:asciiTheme="minorHAnsi" w:hAnsiTheme="minorHAnsi" w:cs="Tahoma"/>
          <w:lang w:val="nl-BE"/>
        </w:rPr>
        <w:t>De</w:t>
      </w:r>
      <w:r w:rsidRPr="00615A67">
        <w:rPr>
          <w:rFonts w:asciiTheme="minorHAnsi" w:hAnsiTheme="minorHAnsi" w:cs="Tahoma"/>
          <w:spacing w:val="-1"/>
          <w:lang w:val="nl-BE"/>
        </w:rPr>
        <w:t xml:space="preserve"> opdrachtgever</w:t>
      </w:r>
      <w:r w:rsidRPr="00615A67">
        <w:rPr>
          <w:rFonts w:asciiTheme="minorHAnsi" w:hAnsiTheme="minorHAnsi" w:cs="Tahoma"/>
          <w:spacing w:val="-2"/>
          <w:lang w:val="nl-BE"/>
        </w:rPr>
        <w:t xml:space="preserve"> </w:t>
      </w:r>
      <w:r w:rsidRPr="00615A67">
        <w:rPr>
          <w:rFonts w:asciiTheme="minorHAnsi" w:hAnsiTheme="minorHAnsi" w:cs="Tahoma"/>
          <w:lang w:val="nl-BE"/>
        </w:rPr>
        <w:t>wil</w:t>
      </w:r>
      <w:r w:rsidRPr="00615A67">
        <w:rPr>
          <w:rFonts w:asciiTheme="minorHAnsi" w:hAnsiTheme="minorHAnsi" w:cs="Tahoma"/>
          <w:spacing w:val="-2"/>
          <w:lang w:val="nl-BE"/>
        </w:rPr>
        <w:t xml:space="preserve"> </w:t>
      </w:r>
      <w:r w:rsidRPr="00615A67">
        <w:rPr>
          <w:rFonts w:asciiTheme="minorHAnsi" w:hAnsiTheme="minorHAnsi" w:cs="Tahoma"/>
          <w:spacing w:val="-1"/>
          <w:lang w:val="nl-BE"/>
        </w:rPr>
        <w:t>overgaan</w:t>
      </w:r>
      <w:r w:rsidRPr="00615A67">
        <w:rPr>
          <w:rFonts w:asciiTheme="minorHAnsi" w:hAnsiTheme="minorHAnsi" w:cs="Tahoma"/>
          <w:spacing w:val="-2"/>
          <w:lang w:val="nl-BE"/>
        </w:rPr>
        <w:t xml:space="preserve"> </w:t>
      </w:r>
      <w:r w:rsidRPr="00615A67">
        <w:rPr>
          <w:rFonts w:asciiTheme="minorHAnsi" w:hAnsiTheme="minorHAnsi" w:cs="Tahoma"/>
          <w:lang w:val="nl-BE"/>
        </w:rPr>
        <w:t>tot</w:t>
      </w:r>
      <w:r w:rsidRPr="00615A67">
        <w:rPr>
          <w:rFonts w:asciiTheme="minorHAnsi" w:hAnsiTheme="minorHAnsi" w:cs="Tahoma"/>
          <w:spacing w:val="-2"/>
          <w:lang w:val="nl-BE"/>
        </w:rPr>
        <w:t xml:space="preserve"> </w:t>
      </w:r>
      <w:r w:rsidRPr="00615A67">
        <w:rPr>
          <w:rFonts w:asciiTheme="minorHAnsi" w:hAnsiTheme="minorHAnsi" w:cs="Tahoma"/>
          <w:lang w:val="nl-BE"/>
        </w:rPr>
        <w:t>het</w:t>
      </w:r>
      <w:r w:rsidRPr="00615A67">
        <w:rPr>
          <w:rFonts w:asciiTheme="minorHAnsi" w:hAnsiTheme="minorHAnsi" w:cs="Tahoma"/>
          <w:spacing w:val="-2"/>
          <w:lang w:val="nl-BE"/>
        </w:rPr>
        <w:t xml:space="preserve"> </w:t>
      </w:r>
      <w:r w:rsidRPr="00615A67">
        <w:rPr>
          <w:rFonts w:asciiTheme="minorHAnsi" w:hAnsiTheme="minorHAnsi" w:cs="Tahoma"/>
          <w:spacing w:val="-1"/>
          <w:lang w:val="nl-BE"/>
        </w:rPr>
        <w:t>optimaliseren</w:t>
      </w:r>
      <w:r w:rsidRPr="00615A67">
        <w:rPr>
          <w:rFonts w:asciiTheme="minorHAnsi" w:hAnsiTheme="minorHAnsi" w:cs="Tahoma"/>
          <w:spacing w:val="-2"/>
          <w:lang w:val="nl-BE"/>
        </w:rPr>
        <w:t xml:space="preserve"> </w:t>
      </w:r>
      <w:r w:rsidRPr="00615A67">
        <w:rPr>
          <w:rFonts w:asciiTheme="minorHAnsi" w:hAnsiTheme="minorHAnsi" w:cs="Tahoma"/>
          <w:lang w:val="nl-BE"/>
        </w:rPr>
        <w:t>van haar</w:t>
      </w:r>
      <w:r w:rsidRPr="00615A67">
        <w:rPr>
          <w:rFonts w:asciiTheme="minorHAnsi" w:hAnsiTheme="minorHAnsi" w:cs="Tahoma"/>
          <w:spacing w:val="-4"/>
          <w:lang w:val="nl-BE"/>
        </w:rPr>
        <w:t xml:space="preserve"> </w:t>
      </w:r>
      <w:r w:rsidRPr="00615A67">
        <w:rPr>
          <w:rFonts w:asciiTheme="minorHAnsi" w:hAnsiTheme="minorHAnsi" w:cs="Tahoma"/>
          <w:spacing w:val="-1"/>
          <w:lang w:val="nl-BE"/>
        </w:rPr>
        <w:t>werkgeversbijdragen.</w:t>
      </w:r>
      <w:r w:rsidRPr="00615A67">
        <w:rPr>
          <w:rFonts w:asciiTheme="minorHAnsi" w:hAnsiTheme="minorHAnsi" w:cs="Tahoma"/>
          <w:lang w:val="nl-BE"/>
        </w:rPr>
        <w:t xml:space="preserve"> Het gaat</w:t>
      </w:r>
      <w:r w:rsidRPr="00615A67">
        <w:rPr>
          <w:rFonts w:asciiTheme="minorHAnsi" w:hAnsiTheme="minorHAnsi" w:cs="Tahoma"/>
          <w:spacing w:val="-3"/>
          <w:lang w:val="nl-BE"/>
        </w:rPr>
        <w:t xml:space="preserve"> </w:t>
      </w:r>
      <w:r w:rsidRPr="00615A67">
        <w:rPr>
          <w:rFonts w:asciiTheme="minorHAnsi" w:hAnsiTheme="minorHAnsi" w:cs="Tahoma"/>
          <w:lang w:val="nl-BE"/>
        </w:rPr>
        <w:t>om</w:t>
      </w:r>
      <w:r w:rsidRPr="00615A67">
        <w:rPr>
          <w:rFonts w:asciiTheme="minorHAnsi" w:hAnsiTheme="minorHAnsi" w:cs="Tahoma"/>
          <w:spacing w:val="69"/>
          <w:lang w:val="nl-BE"/>
        </w:rPr>
        <w:t xml:space="preserve"> </w:t>
      </w:r>
      <w:r w:rsidRPr="00615A67">
        <w:rPr>
          <w:rFonts w:asciiTheme="minorHAnsi" w:hAnsiTheme="minorHAnsi" w:cs="Tahoma"/>
          <w:spacing w:val="-1"/>
          <w:lang w:val="nl-BE"/>
        </w:rPr>
        <w:t>842</w:t>
      </w:r>
      <w:r w:rsidR="001B358B">
        <w:rPr>
          <w:rFonts w:asciiTheme="minorHAnsi" w:hAnsiTheme="minorHAnsi" w:cs="Tahoma"/>
          <w:spacing w:val="-1"/>
          <w:lang w:val="nl-BE"/>
        </w:rPr>
        <w:t>,</w:t>
      </w:r>
      <w:r w:rsidRPr="00615A67">
        <w:rPr>
          <w:rFonts w:asciiTheme="minorHAnsi" w:hAnsiTheme="minorHAnsi" w:cs="Tahoma"/>
          <w:spacing w:val="-1"/>
          <w:lang w:val="nl-BE"/>
        </w:rPr>
        <w:t>985</w:t>
      </w:r>
      <w:r w:rsidRPr="00615A67">
        <w:rPr>
          <w:rFonts w:asciiTheme="minorHAnsi" w:hAnsiTheme="minorHAnsi" w:cs="Tahoma"/>
          <w:spacing w:val="1"/>
          <w:lang w:val="nl-BE"/>
        </w:rPr>
        <w:t xml:space="preserve"> </w:t>
      </w:r>
      <w:proofErr w:type="spellStart"/>
      <w:r w:rsidRPr="00615A67">
        <w:rPr>
          <w:rFonts w:asciiTheme="minorHAnsi" w:hAnsiTheme="minorHAnsi" w:cs="Tahoma"/>
          <w:spacing w:val="-1"/>
          <w:lang w:val="nl-BE"/>
        </w:rPr>
        <w:t>VTE’s</w:t>
      </w:r>
      <w:proofErr w:type="spellEnd"/>
      <w:r w:rsidRPr="00615A67">
        <w:rPr>
          <w:rFonts w:asciiTheme="minorHAnsi" w:hAnsiTheme="minorHAnsi" w:cs="Tahoma"/>
          <w:spacing w:val="-1"/>
          <w:lang w:val="nl-BE"/>
        </w:rPr>
        <w:t>,</w:t>
      </w:r>
      <w:r w:rsidRPr="00615A67">
        <w:rPr>
          <w:rFonts w:asciiTheme="minorHAnsi" w:hAnsiTheme="minorHAnsi" w:cs="Tahoma"/>
          <w:lang w:val="nl-BE"/>
        </w:rPr>
        <w:t xml:space="preserve"> </w:t>
      </w:r>
      <w:r w:rsidRPr="00615A67">
        <w:rPr>
          <w:rFonts w:asciiTheme="minorHAnsi" w:hAnsiTheme="minorHAnsi" w:cs="Tahoma"/>
          <w:spacing w:val="-1"/>
          <w:lang w:val="nl-BE"/>
        </w:rPr>
        <w:t>waarvan</w:t>
      </w:r>
      <w:r w:rsidRPr="00615A67">
        <w:rPr>
          <w:rFonts w:asciiTheme="minorHAnsi" w:hAnsiTheme="minorHAnsi" w:cs="Tahoma"/>
          <w:lang w:val="nl-BE"/>
        </w:rPr>
        <w:t xml:space="preserve"> </w:t>
      </w:r>
      <w:r w:rsidRPr="00615A67">
        <w:rPr>
          <w:rFonts w:asciiTheme="minorHAnsi" w:hAnsiTheme="minorHAnsi" w:cs="Tahoma"/>
          <w:spacing w:val="-1"/>
          <w:lang w:val="nl-BE"/>
        </w:rPr>
        <w:t>579</w:t>
      </w:r>
      <w:r w:rsidR="001B358B">
        <w:rPr>
          <w:rFonts w:asciiTheme="minorHAnsi" w:hAnsiTheme="minorHAnsi" w:cs="Tahoma"/>
          <w:spacing w:val="-1"/>
          <w:lang w:val="nl-BE"/>
        </w:rPr>
        <w:t>,</w:t>
      </w:r>
      <w:r w:rsidRPr="00615A67">
        <w:rPr>
          <w:rFonts w:asciiTheme="minorHAnsi" w:hAnsiTheme="minorHAnsi" w:cs="Tahoma"/>
          <w:spacing w:val="-1"/>
          <w:lang w:val="nl-BE"/>
        </w:rPr>
        <w:t>32</w:t>
      </w:r>
      <w:r w:rsidRPr="00615A67">
        <w:rPr>
          <w:rFonts w:asciiTheme="minorHAnsi" w:hAnsiTheme="minorHAnsi" w:cs="Tahoma"/>
          <w:spacing w:val="1"/>
          <w:lang w:val="nl-BE"/>
        </w:rPr>
        <w:t xml:space="preserve"> </w:t>
      </w:r>
      <w:proofErr w:type="spellStart"/>
      <w:r w:rsidRPr="00615A67">
        <w:rPr>
          <w:rFonts w:asciiTheme="minorHAnsi" w:hAnsiTheme="minorHAnsi" w:cs="Tahoma"/>
          <w:spacing w:val="-1"/>
          <w:lang w:val="nl-BE"/>
        </w:rPr>
        <w:t>VTE’s</w:t>
      </w:r>
      <w:proofErr w:type="spellEnd"/>
      <w:r w:rsidRPr="00615A67">
        <w:rPr>
          <w:rFonts w:asciiTheme="minorHAnsi" w:hAnsiTheme="minorHAnsi" w:cs="Tahoma"/>
          <w:lang w:val="nl-BE"/>
        </w:rPr>
        <w:t xml:space="preserve"> bij</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de </w:t>
      </w:r>
      <w:r w:rsidRPr="00615A67">
        <w:rPr>
          <w:rFonts w:asciiTheme="minorHAnsi" w:hAnsiTheme="minorHAnsi" w:cs="Tahoma"/>
          <w:spacing w:val="-1"/>
          <w:lang w:val="nl-BE"/>
        </w:rPr>
        <w:t>gemeenten</w:t>
      </w:r>
      <w:r w:rsidRPr="00615A67">
        <w:rPr>
          <w:rFonts w:asciiTheme="minorHAnsi" w:hAnsiTheme="minorHAnsi" w:cs="Tahoma"/>
          <w:spacing w:val="-2"/>
          <w:lang w:val="nl-BE"/>
        </w:rPr>
        <w:t xml:space="preserve"> </w:t>
      </w:r>
      <w:r w:rsidRPr="00615A67">
        <w:rPr>
          <w:rFonts w:asciiTheme="minorHAnsi" w:hAnsiTheme="minorHAnsi" w:cs="Tahoma"/>
          <w:lang w:val="nl-BE"/>
        </w:rPr>
        <w:t>en</w:t>
      </w:r>
      <w:r w:rsidRPr="00615A67">
        <w:rPr>
          <w:rFonts w:asciiTheme="minorHAnsi" w:hAnsiTheme="minorHAnsi" w:cs="Tahoma"/>
          <w:spacing w:val="-2"/>
          <w:lang w:val="nl-BE"/>
        </w:rPr>
        <w:t xml:space="preserve"> 263</w:t>
      </w:r>
      <w:r w:rsidR="001B358B">
        <w:rPr>
          <w:rFonts w:asciiTheme="minorHAnsi" w:hAnsiTheme="minorHAnsi" w:cs="Tahoma"/>
          <w:spacing w:val="-2"/>
          <w:lang w:val="nl-BE"/>
        </w:rPr>
        <w:t>,</w:t>
      </w:r>
      <w:r w:rsidRPr="00615A67">
        <w:rPr>
          <w:rFonts w:asciiTheme="minorHAnsi" w:hAnsiTheme="minorHAnsi" w:cs="Tahoma"/>
          <w:spacing w:val="-2"/>
          <w:lang w:val="nl-BE"/>
        </w:rPr>
        <w:t>665</w:t>
      </w:r>
      <w:r w:rsidRPr="00615A67">
        <w:rPr>
          <w:rFonts w:asciiTheme="minorHAnsi" w:hAnsiTheme="minorHAnsi" w:cs="Tahoma"/>
          <w:spacing w:val="1"/>
          <w:lang w:val="nl-BE"/>
        </w:rPr>
        <w:t xml:space="preserve"> </w:t>
      </w:r>
      <w:proofErr w:type="spellStart"/>
      <w:r w:rsidRPr="00615A67">
        <w:rPr>
          <w:rFonts w:asciiTheme="minorHAnsi" w:hAnsiTheme="minorHAnsi" w:cs="Tahoma"/>
          <w:spacing w:val="-1"/>
          <w:lang w:val="nl-BE"/>
        </w:rPr>
        <w:t>VTE’s</w:t>
      </w:r>
      <w:proofErr w:type="spellEnd"/>
      <w:r w:rsidRPr="00615A67">
        <w:rPr>
          <w:rFonts w:asciiTheme="minorHAnsi" w:hAnsiTheme="minorHAnsi" w:cs="Tahoma"/>
          <w:lang w:val="nl-BE"/>
        </w:rPr>
        <w:t xml:space="preserve"> </w:t>
      </w:r>
      <w:r w:rsidRPr="00615A67">
        <w:rPr>
          <w:rFonts w:asciiTheme="minorHAnsi" w:hAnsiTheme="minorHAnsi" w:cs="Tahoma"/>
          <w:spacing w:val="-1"/>
          <w:lang w:val="nl-BE"/>
        </w:rPr>
        <w:t>bij</w:t>
      </w:r>
      <w:r w:rsidRPr="00615A67">
        <w:rPr>
          <w:rFonts w:asciiTheme="minorHAnsi" w:hAnsiTheme="minorHAnsi" w:cs="Tahoma"/>
          <w:lang w:val="nl-BE"/>
        </w:rPr>
        <w:t xml:space="preserve"> het </w:t>
      </w:r>
      <w:r w:rsidRPr="00615A67">
        <w:rPr>
          <w:rFonts w:asciiTheme="minorHAnsi" w:hAnsiTheme="minorHAnsi" w:cs="Tahoma"/>
          <w:spacing w:val="-1"/>
          <w:lang w:val="nl-BE"/>
        </w:rPr>
        <w:t>OCMW.</w:t>
      </w:r>
      <w:r w:rsidRPr="00615A67">
        <w:rPr>
          <w:rFonts w:asciiTheme="minorHAnsi" w:hAnsiTheme="minorHAnsi" w:cs="Tahoma"/>
          <w:lang w:val="nl-BE"/>
        </w:rPr>
        <w:t xml:space="preserve"> De</w:t>
      </w:r>
      <w:r w:rsidRPr="00615A67">
        <w:rPr>
          <w:rFonts w:asciiTheme="minorHAnsi" w:hAnsiTheme="minorHAnsi" w:cs="Tahoma"/>
          <w:spacing w:val="-3"/>
          <w:lang w:val="nl-BE"/>
        </w:rPr>
        <w:t xml:space="preserve"> </w:t>
      </w:r>
      <w:r w:rsidRPr="00615A67">
        <w:rPr>
          <w:rFonts w:asciiTheme="minorHAnsi" w:hAnsiTheme="minorHAnsi" w:cs="Tahoma"/>
          <w:spacing w:val="-1"/>
          <w:lang w:val="nl-BE"/>
        </w:rPr>
        <w:t>opdrachtgever</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wil </w:t>
      </w:r>
      <w:r w:rsidRPr="00615A67">
        <w:rPr>
          <w:rFonts w:asciiTheme="minorHAnsi" w:hAnsiTheme="minorHAnsi" w:cs="Tahoma"/>
          <w:spacing w:val="-2"/>
          <w:lang w:val="nl-BE"/>
        </w:rPr>
        <w:t>zo</w:t>
      </w:r>
      <w:r w:rsidRPr="00615A67">
        <w:rPr>
          <w:rFonts w:asciiTheme="minorHAnsi" w:hAnsiTheme="minorHAnsi" w:cs="Tahoma"/>
          <w:spacing w:val="-1"/>
          <w:lang w:val="nl-BE"/>
        </w:rPr>
        <w:t xml:space="preserve"> maximaal</w:t>
      </w:r>
      <w:r w:rsidRPr="00615A67">
        <w:rPr>
          <w:rFonts w:asciiTheme="minorHAnsi" w:hAnsiTheme="minorHAnsi" w:cs="Tahoma"/>
          <w:spacing w:val="1"/>
          <w:lang w:val="nl-BE"/>
        </w:rPr>
        <w:t xml:space="preserve"> </w:t>
      </w:r>
      <w:r w:rsidRPr="00615A67">
        <w:rPr>
          <w:rFonts w:asciiTheme="minorHAnsi" w:hAnsiTheme="minorHAnsi" w:cs="Tahoma"/>
          <w:spacing w:val="-1"/>
          <w:lang w:val="nl-BE"/>
        </w:rPr>
        <w:t>inspelen</w:t>
      </w:r>
      <w:r w:rsidRPr="00615A67">
        <w:rPr>
          <w:rFonts w:asciiTheme="minorHAnsi" w:hAnsiTheme="minorHAnsi" w:cs="Tahoma"/>
          <w:lang w:val="nl-BE"/>
        </w:rPr>
        <w:t xml:space="preserve"> op </w:t>
      </w:r>
      <w:r w:rsidRPr="00615A67">
        <w:rPr>
          <w:rFonts w:asciiTheme="minorHAnsi" w:hAnsiTheme="minorHAnsi" w:cs="Tahoma"/>
          <w:spacing w:val="-1"/>
          <w:lang w:val="nl-BE"/>
        </w:rPr>
        <w:t>bestaande</w:t>
      </w:r>
      <w:r w:rsidRPr="00615A67">
        <w:rPr>
          <w:rFonts w:asciiTheme="minorHAnsi" w:hAnsiTheme="minorHAnsi" w:cs="Tahoma"/>
          <w:spacing w:val="73"/>
          <w:lang w:val="nl-BE"/>
        </w:rPr>
        <w:t xml:space="preserve"> </w:t>
      </w:r>
      <w:r w:rsidRPr="00615A67">
        <w:rPr>
          <w:rFonts w:asciiTheme="minorHAnsi" w:hAnsiTheme="minorHAnsi" w:cs="Tahoma"/>
          <w:spacing w:val="-1"/>
          <w:lang w:val="nl-BE"/>
        </w:rPr>
        <w:t>maatregelen</w:t>
      </w:r>
      <w:r w:rsidRPr="00615A67">
        <w:rPr>
          <w:rFonts w:asciiTheme="minorHAnsi" w:hAnsiTheme="minorHAnsi" w:cs="Tahoma"/>
          <w:spacing w:val="-3"/>
          <w:lang w:val="nl-BE"/>
        </w:rPr>
        <w:t xml:space="preserve"> </w:t>
      </w:r>
      <w:r w:rsidRPr="00615A67">
        <w:rPr>
          <w:rFonts w:asciiTheme="minorHAnsi" w:hAnsiTheme="minorHAnsi" w:cs="Tahoma"/>
          <w:lang w:val="nl-BE"/>
        </w:rPr>
        <w:t>ter</w:t>
      </w:r>
      <w:r w:rsidRPr="00615A67">
        <w:rPr>
          <w:rFonts w:asciiTheme="minorHAnsi" w:hAnsiTheme="minorHAnsi" w:cs="Tahoma"/>
          <w:spacing w:val="-2"/>
          <w:lang w:val="nl-BE"/>
        </w:rPr>
        <w:t xml:space="preserve"> </w:t>
      </w:r>
      <w:r w:rsidRPr="00615A67">
        <w:rPr>
          <w:rFonts w:asciiTheme="minorHAnsi" w:hAnsiTheme="minorHAnsi" w:cs="Tahoma"/>
          <w:spacing w:val="-1"/>
          <w:lang w:val="nl-BE"/>
        </w:rPr>
        <w:t>ondersteuning</w:t>
      </w:r>
      <w:r w:rsidRPr="00615A67">
        <w:rPr>
          <w:rFonts w:asciiTheme="minorHAnsi" w:hAnsiTheme="minorHAnsi" w:cs="Tahoma"/>
          <w:lang w:val="nl-BE"/>
        </w:rPr>
        <w:t xml:space="preserve"> van de</w:t>
      </w:r>
      <w:r w:rsidRPr="00615A67">
        <w:rPr>
          <w:rFonts w:asciiTheme="minorHAnsi" w:hAnsiTheme="minorHAnsi" w:cs="Tahoma"/>
          <w:spacing w:val="-2"/>
          <w:lang w:val="nl-BE"/>
        </w:rPr>
        <w:t xml:space="preserve"> </w:t>
      </w:r>
      <w:r w:rsidRPr="00615A67">
        <w:rPr>
          <w:rFonts w:asciiTheme="minorHAnsi" w:hAnsiTheme="minorHAnsi" w:cs="Tahoma"/>
          <w:spacing w:val="-1"/>
          <w:lang w:val="nl-BE"/>
        </w:rPr>
        <w:t>werkgelegenheid</w:t>
      </w:r>
      <w:r w:rsidRPr="00615A67">
        <w:rPr>
          <w:rFonts w:asciiTheme="minorHAnsi" w:hAnsiTheme="minorHAnsi" w:cs="Tahoma"/>
          <w:lang w:val="nl-BE"/>
        </w:rPr>
        <w:t xml:space="preserve"> en </w:t>
      </w:r>
      <w:r w:rsidRPr="00615A67">
        <w:rPr>
          <w:rFonts w:asciiTheme="minorHAnsi" w:hAnsiTheme="minorHAnsi" w:cs="Tahoma"/>
          <w:spacing w:val="-1"/>
          <w:lang w:val="nl-BE"/>
        </w:rPr>
        <w:t>subsidies</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op </w:t>
      </w:r>
      <w:r w:rsidRPr="00615A67">
        <w:rPr>
          <w:rFonts w:asciiTheme="minorHAnsi" w:hAnsiTheme="minorHAnsi" w:cs="Tahoma"/>
          <w:spacing w:val="-1"/>
          <w:lang w:val="nl-BE"/>
        </w:rPr>
        <w:t>federaal</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en </w:t>
      </w:r>
      <w:r w:rsidRPr="00615A67">
        <w:rPr>
          <w:rFonts w:asciiTheme="minorHAnsi" w:hAnsiTheme="minorHAnsi" w:cs="Tahoma"/>
          <w:spacing w:val="-1"/>
          <w:lang w:val="nl-BE"/>
        </w:rPr>
        <w:t>gewestelijk</w:t>
      </w:r>
      <w:r w:rsidRPr="00615A67">
        <w:rPr>
          <w:rFonts w:asciiTheme="minorHAnsi" w:hAnsiTheme="minorHAnsi" w:cs="Tahoma"/>
          <w:spacing w:val="85"/>
          <w:lang w:val="nl-BE"/>
        </w:rPr>
        <w:t xml:space="preserve"> </w:t>
      </w:r>
      <w:r w:rsidRPr="00615A67">
        <w:rPr>
          <w:rFonts w:asciiTheme="minorHAnsi" w:hAnsiTheme="minorHAnsi" w:cs="Tahoma"/>
          <w:lang w:val="nl-BE"/>
        </w:rPr>
        <w:t>niveau</w:t>
      </w:r>
      <w:r w:rsidRPr="00615A67">
        <w:rPr>
          <w:rFonts w:asciiTheme="minorHAnsi" w:hAnsiTheme="minorHAnsi" w:cs="Tahoma"/>
          <w:spacing w:val="-3"/>
          <w:lang w:val="nl-BE"/>
        </w:rPr>
        <w:t xml:space="preserve"> </w:t>
      </w:r>
      <w:r w:rsidRPr="00615A67">
        <w:rPr>
          <w:rFonts w:asciiTheme="minorHAnsi" w:hAnsiTheme="minorHAnsi" w:cs="Tahoma"/>
          <w:lang w:val="nl-BE"/>
        </w:rPr>
        <w:t>met</w:t>
      </w:r>
      <w:r w:rsidRPr="00615A67">
        <w:rPr>
          <w:rFonts w:asciiTheme="minorHAnsi" w:hAnsiTheme="minorHAnsi" w:cs="Tahoma"/>
          <w:spacing w:val="-2"/>
          <w:lang w:val="nl-BE"/>
        </w:rPr>
        <w:t xml:space="preserve"> </w:t>
      </w:r>
      <w:r w:rsidRPr="00615A67">
        <w:rPr>
          <w:rFonts w:asciiTheme="minorHAnsi" w:hAnsiTheme="minorHAnsi" w:cs="Tahoma"/>
          <w:spacing w:val="-1"/>
          <w:lang w:val="nl-BE"/>
        </w:rPr>
        <w:t>betrekking</w:t>
      </w:r>
      <w:r w:rsidRPr="00615A67">
        <w:rPr>
          <w:rFonts w:asciiTheme="minorHAnsi" w:hAnsiTheme="minorHAnsi" w:cs="Tahoma"/>
          <w:spacing w:val="-3"/>
          <w:lang w:val="nl-BE"/>
        </w:rPr>
        <w:t xml:space="preserve"> </w:t>
      </w:r>
      <w:r w:rsidRPr="00615A67">
        <w:rPr>
          <w:rFonts w:asciiTheme="minorHAnsi" w:hAnsiTheme="minorHAnsi" w:cs="Tahoma"/>
          <w:lang w:val="nl-BE"/>
        </w:rPr>
        <w:t>tot</w:t>
      </w:r>
      <w:r w:rsidRPr="00615A67">
        <w:rPr>
          <w:rFonts w:asciiTheme="minorHAnsi" w:hAnsiTheme="minorHAnsi" w:cs="Tahoma"/>
          <w:spacing w:val="-4"/>
          <w:lang w:val="nl-BE"/>
        </w:rPr>
        <w:t xml:space="preserve"> </w:t>
      </w:r>
      <w:r w:rsidRPr="00615A67">
        <w:rPr>
          <w:rFonts w:asciiTheme="minorHAnsi" w:hAnsiTheme="minorHAnsi" w:cs="Tahoma"/>
          <w:lang w:val="nl-BE"/>
        </w:rPr>
        <w:t xml:space="preserve">aan RSZ en </w:t>
      </w:r>
      <w:r w:rsidRPr="00615A67">
        <w:rPr>
          <w:rFonts w:asciiTheme="minorHAnsi" w:hAnsiTheme="minorHAnsi" w:cs="Tahoma"/>
          <w:spacing w:val="-1"/>
          <w:lang w:val="nl-BE"/>
        </w:rPr>
        <w:t>bedrijfsvoorheffing</w:t>
      </w:r>
      <w:r w:rsidRPr="00615A67">
        <w:rPr>
          <w:rFonts w:asciiTheme="minorHAnsi" w:hAnsiTheme="minorHAnsi" w:cs="Tahoma"/>
          <w:spacing w:val="-2"/>
          <w:lang w:val="nl-BE"/>
        </w:rPr>
        <w:t xml:space="preserve"> </w:t>
      </w:r>
      <w:r w:rsidRPr="00615A67">
        <w:rPr>
          <w:rFonts w:asciiTheme="minorHAnsi" w:hAnsiTheme="minorHAnsi" w:cs="Tahoma"/>
          <w:spacing w:val="-1"/>
          <w:lang w:val="nl-BE"/>
        </w:rPr>
        <w:t>onderworpen</w:t>
      </w:r>
      <w:r w:rsidRPr="00615A67">
        <w:rPr>
          <w:rFonts w:asciiTheme="minorHAnsi" w:hAnsiTheme="minorHAnsi" w:cs="Tahoma"/>
          <w:spacing w:val="-3"/>
          <w:lang w:val="nl-BE"/>
        </w:rPr>
        <w:t xml:space="preserve"> </w:t>
      </w:r>
      <w:r w:rsidRPr="00615A67">
        <w:rPr>
          <w:rFonts w:asciiTheme="minorHAnsi" w:hAnsiTheme="minorHAnsi" w:cs="Tahoma"/>
          <w:spacing w:val="-1"/>
          <w:lang w:val="nl-BE"/>
        </w:rPr>
        <w:t>werknemers.</w:t>
      </w:r>
    </w:p>
    <w:p w14:paraId="78447356" w14:textId="619FD926" w:rsidR="00615A67" w:rsidRPr="00615A67" w:rsidRDefault="00615A67" w:rsidP="00615A67">
      <w:pPr>
        <w:pStyle w:val="Plattetekst"/>
        <w:spacing w:before="57" w:line="276" w:lineRule="auto"/>
        <w:ind w:left="0" w:right="270"/>
        <w:rPr>
          <w:rFonts w:asciiTheme="minorHAnsi" w:hAnsiTheme="minorHAnsi" w:cs="Tahoma"/>
          <w:lang w:val="nl-BE"/>
        </w:rPr>
      </w:pPr>
      <w:r w:rsidRPr="00615A67">
        <w:rPr>
          <w:rFonts w:asciiTheme="minorHAnsi" w:hAnsiTheme="minorHAnsi" w:cs="Tahoma"/>
          <w:lang w:val="nl-BE"/>
        </w:rPr>
        <w:lastRenderedPageBreak/>
        <w:t>Van</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de </w:t>
      </w:r>
      <w:r w:rsidRPr="00615A67">
        <w:rPr>
          <w:rFonts w:asciiTheme="minorHAnsi" w:hAnsiTheme="minorHAnsi" w:cs="Tahoma"/>
          <w:spacing w:val="-1"/>
          <w:lang w:val="nl-BE"/>
        </w:rPr>
        <w:t>opdrachtnemer</w:t>
      </w:r>
      <w:r w:rsidRPr="00615A67">
        <w:rPr>
          <w:rFonts w:asciiTheme="minorHAnsi" w:hAnsiTheme="minorHAnsi" w:cs="Tahoma"/>
          <w:spacing w:val="-3"/>
          <w:lang w:val="nl-BE"/>
        </w:rPr>
        <w:t xml:space="preserve"> </w:t>
      </w:r>
      <w:r w:rsidRPr="00615A67">
        <w:rPr>
          <w:rFonts w:asciiTheme="minorHAnsi" w:hAnsiTheme="minorHAnsi" w:cs="Tahoma"/>
          <w:spacing w:val="-1"/>
          <w:lang w:val="nl-BE"/>
        </w:rPr>
        <w:t>word</w:t>
      </w:r>
      <w:r w:rsidR="00681C2F">
        <w:rPr>
          <w:rFonts w:asciiTheme="minorHAnsi" w:hAnsiTheme="minorHAnsi" w:cs="Tahoma"/>
          <w:spacing w:val="-1"/>
          <w:lang w:val="nl-BE"/>
        </w:rPr>
        <w:t>t</w:t>
      </w:r>
      <w:r w:rsidRPr="00615A67">
        <w:rPr>
          <w:rFonts w:asciiTheme="minorHAnsi" w:hAnsiTheme="minorHAnsi" w:cs="Tahoma"/>
          <w:lang w:val="nl-BE"/>
        </w:rPr>
        <w:t xml:space="preserve"> een audit</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en </w:t>
      </w:r>
      <w:r w:rsidRPr="00615A67">
        <w:rPr>
          <w:rFonts w:asciiTheme="minorHAnsi" w:hAnsiTheme="minorHAnsi" w:cs="Tahoma"/>
          <w:spacing w:val="-1"/>
          <w:lang w:val="nl-BE"/>
        </w:rPr>
        <w:t>aanbevelingen</w:t>
      </w:r>
      <w:r w:rsidRPr="00615A67">
        <w:rPr>
          <w:rFonts w:asciiTheme="minorHAnsi" w:hAnsiTheme="minorHAnsi" w:cs="Tahoma"/>
          <w:lang w:val="nl-BE"/>
        </w:rPr>
        <w:t xml:space="preserve"> </w:t>
      </w:r>
      <w:r w:rsidRPr="00615A67">
        <w:rPr>
          <w:rFonts w:asciiTheme="minorHAnsi" w:hAnsiTheme="minorHAnsi" w:cs="Tahoma"/>
          <w:spacing w:val="-1"/>
          <w:lang w:val="nl-BE"/>
        </w:rPr>
        <w:t>verwacht</w:t>
      </w:r>
      <w:r w:rsidRPr="00615A67">
        <w:rPr>
          <w:rFonts w:asciiTheme="minorHAnsi" w:hAnsiTheme="minorHAnsi" w:cs="Tahoma"/>
          <w:lang w:val="nl-BE"/>
        </w:rPr>
        <w:t xml:space="preserve"> </w:t>
      </w:r>
      <w:r w:rsidRPr="00615A67">
        <w:rPr>
          <w:rFonts w:asciiTheme="minorHAnsi" w:hAnsiTheme="minorHAnsi" w:cs="Tahoma"/>
          <w:spacing w:val="-1"/>
          <w:lang w:val="nl-BE"/>
        </w:rPr>
        <w:t>die</w:t>
      </w:r>
      <w:r w:rsidRPr="00615A67">
        <w:rPr>
          <w:rFonts w:asciiTheme="minorHAnsi" w:hAnsiTheme="minorHAnsi" w:cs="Tahoma"/>
          <w:lang w:val="nl-BE"/>
        </w:rPr>
        <w:t xml:space="preserve"> </w:t>
      </w:r>
      <w:r w:rsidRPr="00615A67">
        <w:rPr>
          <w:rFonts w:asciiTheme="minorHAnsi" w:hAnsiTheme="minorHAnsi" w:cs="Tahoma"/>
          <w:spacing w:val="-1"/>
          <w:lang w:val="nl-BE"/>
        </w:rPr>
        <w:t>binnen</w:t>
      </w:r>
      <w:r w:rsidRPr="00615A67">
        <w:rPr>
          <w:rFonts w:asciiTheme="minorHAnsi" w:hAnsiTheme="minorHAnsi" w:cs="Tahoma"/>
          <w:spacing w:val="-2"/>
          <w:lang w:val="nl-BE"/>
        </w:rPr>
        <w:t xml:space="preserve"> </w:t>
      </w:r>
      <w:r w:rsidRPr="00615A67">
        <w:rPr>
          <w:rFonts w:asciiTheme="minorHAnsi" w:hAnsiTheme="minorHAnsi" w:cs="Tahoma"/>
          <w:spacing w:val="-1"/>
          <w:lang w:val="nl-BE"/>
        </w:rPr>
        <w:t>de</w:t>
      </w:r>
      <w:r w:rsidRPr="00615A67">
        <w:rPr>
          <w:rFonts w:asciiTheme="minorHAnsi" w:hAnsiTheme="minorHAnsi" w:cs="Tahoma"/>
          <w:lang w:val="nl-BE"/>
        </w:rPr>
        <w:t xml:space="preserve"> </w:t>
      </w:r>
      <w:r w:rsidRPr="00615A67">
        <w:rPr>
          <w:rFonts w:asciiTheme="minorHAnsi" w:hAnsiTheme="minorHAnsi" w:cs="Tahoma"/>
          <w:spacing w:val="-1"/>
          <w:lang w:val="nl-BE"/>
        </w:rPr>
        <w:t>vooropgestelde</w:t>
      </w:r>
      <w:r w:rsidRPr="00615A67">
        <w:rPr>
          <w:rFonts w:asciiTheme="minorHAnsi" w:hAnsiTheme="minorHAnsi" w:cs="Tahoma"/>
          <w:spacing w:val="79"/>
          <w:lang w:val="nl-BE"/>
        </w:rPr>
        <w:t xml:space="preserve"> </w:t>
      </w:r>
      <w:r w:rsidRPr="00615A67">
        <w:rPr>
          <w:rFonts w:asciiTheme="minorHAnsi" w:hAnsiTheme="minorHAnsi" w:cs="Tahoma"/>
          <w:lang w:val="nl-BE"/>
        </w:rPr>
        <w:t xml:space="preserve">periode in </w:t>
      </w:r>
      <w:r w:rsidRPr="00615A67">
        <w:rPr>
          <w:rFonts w:asciiTheme="minorHAnsi" w:hAnsiTheme="minorHAnsi" w:cs="Tahoma"/>
          <w:spacing w:val="-2"/>
          <w:lang w:val="nl-BE"/>
        </w:rPr>
        <w:t>de</w:t>
      </w:r>
      <w:r w:rsidRPr="00615A67">
        <w:rPr>
          <w:rFonts w:asciiTheme="minorHAnsi" w:hAnsiTheme="minorHAnsi" w:cs="Tahoma"/>
          <w:lang w:val="nl-BE"/>
        </w:rPr>
        <w:t xml:space="preserve"> </w:t>
      </w:r>
      <w:r w:rsidRPr="00615A67">
        <w:rPr>
          <w:rFonts w:asciiTheme="minorHAnsi" w:hAnsiTheme="minorHAnsi" w:cs="Tahoma"/>
          <w:spacing w:val="-1"/>
          <w:lang w:val="nl-BE"/>
        </w:rPr>
        <w:t>processen</w:t>
      </w:r>
      <w:r w:rsidRPr="00615A67">
        <w:rPr>
          <w:rFonts w:asciiTheme="minorHAnsi" w:hAnsiTheme="minorHAnsi" w:cs="Tahoma"/>
          <w:lang w:val="nl-BE"/>
        </w:rPr>
        <w:t xml:space="preserve"> </w:t>
      </w:r>
      <w:r w:rsidRPr="00615A67">
        <w:rPr>
          <w:rFonts w:asciiTheme="minorHAnsi" w:hAnsiTheme="minorHAnsi" w:cs="Tahoma"/>
          <w:spacing w:val="-2"/>
          <w:lang w:val="nl-BE"/>
        </w:rPr>
        <w:t>van</w:t>
      </w:r>
      <w:r w:rsidRPr="00615A67">
        <w:rPr>
          <w:rFonts w:asciiTheme="minorHAnsi" w:hAnsiTheme="minorHAnsi" w:cs="Tahoma"/>
          <w:lang w:val="nl-BE"/>
        </w:rPr>
        <w:t xml:space="preserve"> de </w:t>
      </w:r>
      <w:r w:rsidRPr="00615A67">
        <w:rPr>
          <w:rFonts w:asciiTheme="minorHAnsi" w:hAnsiTheme="minorHAnsi" w:cs="Tahoma"/>
          <w:spacing w:val="-1"/>
          <w:lang w:val="nl-BE"/>
        </w:rPr>
        <w:t>opdrachtgever</w:t>
      </w:r>
      <w:r w:rsidRPr="00615A67">
        <w:rPr>
          <w:rFonts w:asciiTheme="minorHAnsi" w:hAnsiTheme="minorHAnsi" w:cs="Tahoma"/>
          <w:spacing w:val="-3"/>
          <w:lang w:val="nl-BE"/>
        </w:rPr>
        <w:t xml:space="preserve"> </w:t>
      </w:r>
      <w:r w:rsidRPr="00615A67">
        <w:rPr>
          <w:rFonts w:asciiTheme="minorHAnsi" w:hAnsiTheme="minorHAnsi" w:cs="Tahoma"/>
          <w:lang w:val="nl-BE"/>
        </w:rPr>
        <w:t>moeten</w:t>
      </w:r>
      <w:r w:rsidRPr="00615A67">
        <w:rPr>
          <w:rFonts w:asciiTheme="minorHAnsi" w:hAnsiTheme="minorHAnsi" w:cs="Tahoma"/>
          <w:spacing w:val="-2"/>
          <w:lang w:val="nl-BE"/>
        </w:rPr>
        <w:t xml:space="preserve"> </w:t>
      </w:r>
      <w:r w:rsidRPr="00615A67">
        <w:rPr>
          <w:rFonts w:asciiTheme="minorHAnsi" w:hAnsiTheme="minorHAnsi" w:cs="Tahoma"/>
          <w:lang w:val="nl-BE"/>
        </w:rPr>
        <w:t>worden</w:t>
      </w:r>
      <w:r w:rsidRPr="00615A67">
        <w:rPr>
          <w:rFonts w:asciiTheme="minorHAnsi" w:hAnsiTheme="minorHAnsi" w:cs="Tahoma"/>
          <w:spacing w:val="-4"/>
          <w:lang w:val="nl-BE"/>
        </w:rPr>
        <w:t xml:space="preserve"> </w:t>
      </w:r>
      <w:r w:rsidRPr="00615A67">
        <w:rPr>
          <w:rFonts w:asciiTheme="minorHAnsi" w:hAnsiTheme="minorHAnsi" w:cs="Tahoma"/>
          <w:spacing w:val="-1"/>
          <w:lang w:val="nl-BE"/>
        </w:rPr>
        <w:t>geïntegreerd.</w:t>
      </w:r>
      <w:r w:rsidRPr="00615A67">
        <w:rPr>
          <w:rFonts w:asciiTheme="minorHAnsi" w:hAnsiTheme="minorHAnsi" w:cs="Tahoma"/>
          <w:lang w:val="nl-BE"/>
        </w:rPr>
        <w:t xml:space="preserve"> Na</w:t>
      </w:r>
      <w:r w:rsidRPr="00615A67">
        <w:rPr>
          <w:rFonts w:asciiTheme="minorHAnsi" w:hAnsiTheme="minorHAnsi" w:cs="Tahoma"/>
          <w:spacing w:val="-4"/>
          <w:lang w:val="nl-BE"/>
        </w:rPr>
        <w:t xml:space="preserve"> </w:t>
      </w:r>
      <w:r w:rsidRPr="00615A67">
        <w:rPr>
          <w:rFonts w:asciiTheme="minorHAnsi" w:hAnsiTheme="minorHAnsi" w:cs="Tahoma"/>
          <w:lang w:val="nl-BE"/>
        </w:rPr>
        <w:t>het</w:t>
      </w:r>
      <w:r w:rsidRPr="00615A67">
        <w:rPr>
          <w:rFonts w:asciiTheme="minorHAnsi" w:hAnsiTheme="minorHAnsi" w:cs="Tahoma"/>
          <w:spacing w:val="-2"/>
          <w:lang w:val="nl-BE"/>
        </w:rPr>
        <w:t xml:space="preserve"> </w:t>
      </w:r>
      <w:r w:rsidRPr="00615A67">
        <w:rPr>
          <w:rFonts w:asciiTheme="minorHAnsi" w:hAnsiTheme="minorHAnsi" w:cs="Tahoma"/>
          <w:spacing w:val="-1"/>
          <w:lang w:val="nl-BE"/>
        </w:rPr>
        <w:t>verstrijken</w:t>
      </w:r>
      <w:r w:rsidRPr="00615A67">
        <w:rPr>
          <w:rFonts w:asciiTheme="minorHAnsi" w:hAnsiTheme="minorHAnsi" w:cs="Tahoma"/>
          <w:spacing w:val="-2"/>
          <w:lang w:val="nl-BE"/>
        </w:rPr>
        <w:t xml:space="preserve"> </w:t>
      </w:r>
      <w:r w:rsidRPr="00615A67">
        <w:rPr>
          <w:rFonts w:asciiTheme="minorHAnsi" w:hAnsiTheme="minorHAnsi" w:cs="Tahoma"/>
          <w:lang w:val="nl-BE"/>
        </w:rPr>
        <w:t>van</w:t>
      </w:r>
      <w:r w:rsidRPr="00615A67">
        <w:rPr>
          <w:rFonts w:asciiTheme="minorHAnsi" w:hAnsiTheme="minorHAnsi" w:cs="Tahoma"/>
          <w:spacing w:val="75"/>
          <w:lang w:val="nl-BE"/>
        </w:rPr>
        <w:t xml:space="preserve"> </w:t>
      </w:r>
      <w:r w:rsidRPr="00615A67">
        <w:rPr>
          <w:rFonts w:asciiTheme="minorHAnsi" w:hAnsiTheme="minorHAnsi" w:cs="Tahoma"/>
          <w:lang w:val="nl-BE"/>
        </w:rPr>
        <w:t xml:space="preserve">de </w:t>
      </w:r>
      <w:r w:rsidRPr="00615A67">
        <w:rPr>
          <w:rFonts w:asciiTheme="minorHAnsi" w:hAnsiTheme="minorHAnsi" w:cs="Tahoma"/>
          <w:spacing w:val="-1"/>
          <w:lang w:val="nl-BE"/>
        </w:rPr>
        <w:t>termijn</w:t>
      </w:r>
      <w:r w:rsidRPr="00615A67">
        <w:rPr>
          <w:rFonts w:asciiTheme="minorHAnsi" w:hAnsiTheme="minorHAnsi" w:cs="Tahoma"/>
          <w:spacing w:val="-2"/>
          <w:lang w:val="nl-BE"/>
        </w:rPr>
        <w:t xml:space="preserve"> </w:t>
      </w:r>
      <w:r w:rsidRPr="00615A67">
        <w:rPr>
          <w:rFonts w:asciiTheme="minorHAnsi" w:hAnsiTheme="minorHAnsi" w:cs="Tahoma"/>
          <w:lang w:val="nl-BE"/>
        </w:rPr>
        <w:t>van het</w:t>
      </w:r>
      <w:r w:rsidRPr="00615A67">
        <w:rPr>
          <w:rFonts w:asciiTheme="minorHAnsi" w:hAnsiTheme="minorHAnsi" w:cs="Tahoma"/>
          <w:spacing w:val="-2"/>
          <w:lang w:val="nl-BE"/>
        </w:rPr>
        <w:t xml:space="preserve"> </w:t>
      </w:r>
      <w:r w:rsidRPr="00615A67">
        <w:rPr>
          <w:rFonts w:asciiTheme="minorHAnsi" w:hAnsiTheme="minorHAnsi" w:cs="Tahoma"/>
          <w:spacing w:val="-1"/>
          <w:lang w:val="nl-BE"/>
        </w:rPr>
        <w:t>project</w:t>
      </w:r>
      <w:r w:rsidRPr="00615A67">
        <w:rPr>
          <w:rFonts w:asciiTheme="minorHAnsi" w:hAnsiTheme="minorHAnsi" w:cs="Tahoma"/>
          <w:lang w:val="nl-BE"/>
        </w:rPr>
        <w:t xml:space="preserve"> moet </w:t>
      </w:r>
      <w:r w:rsidRPr="00615A67">
        <w:rPr>
          <w:rFonts w:asciiTheme="minorHAnsi" w:hAnsiTheme="minorHAnsi" w:cs="Tahoma"/>
          <w:spacing w:val="-2"/>
          <w:lang w:val="nl-BE"/>
        </w:rPr>
        <w:t xml:space="preserve">de </w:t>
      </w:r>
      <w:r w:rsidRPr="00615A67">
        <w:rPr>
          <w:rFonts w:asciiTheme="minorHAnsi" w:hAnsiTheme="minorHAnsi" w:cs="Tahoma"/>
          <w:spacing w:val="-1"/>
          <w:lang w:val="nl-BE"/>
        </w:rPr>
        <w:t>opdrachtgever</w:t>
      </w:r>
      <w:r w:rsidRPr="00615A67">
        <w:rPr>
          <w:rFonts w:asciiTheme="minorHAnsi" w:hAnsiTheme="minorHAnsi" w:cs="Tahoma"/>
          <w:lang w:val="nl-BE"/>
        </w:rPr>
        <w:t xml:space="preserve"> in</w:t>
      </w:r>
      <w:r w:rsidRPr="00615A67">
        <w:rPr>
          <w:rFonts w:asciiTheme="minorHAnsi" w:hAnsiTheme="minorHAnsi" w:cs="Tahoma"/>
          <w:spacing w:val="-3"/>
          <w:lang w:val="nl-BE"/>
        </w:rPr>
        <w:t xml:space="preserve"> </w:t>
      </w:r>
      <w:r w:rsidRPr="00615A67">
        <w:rPr>
          <w:rFonts w:asciiTheme="minorHAnsi" w:hAnsiTheme="minorHAnsi" w:cs="Tahoma"/>
          <w:lang w:val="nl-BE"/>
        </w:rPr>
        <w:t>staat zijn</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om de </w:t>
      </w:r>
      <w:r w:rsidRPr="00615A67">
        <w:rPr>
          <w:rFonts w:asciiTheme="minorHAnsi" w:hAnsiTheme="minorHAnsi" w:cs="Tahoma"/>
          <w:spacing w:val="-1"/>
          <w:lang w:val="nl-BE"/>
        </w:rPr>
        <w:t>ingevoerde</w:t>
      </w:r>
      <w:r w:rsidRPr="00615A67">
        <w:rPr>
          <w:rFonts w:asciiTheme="minorHAnsi" w:hAnsiTheme="minorHAnsi" w:cs="Tahoma"/>
          <w:spacing w:val="47"/>
          <w:lang w:val="nl-BE"/>
        </w:rPr>
        <w:t xml:space="preserve"> </w:t>
      </w:r>
      <w:r w:rsidRPr="00615A67">
        <w:rPr>
          <w:rFonts w:asciiTheme="minorHAnsi" w:hAnsiTheme="minorHAnsi" w:cs="Tahoma"/>
          <w:spacing w:val="-1"/>
          <w:lang w:val="nl-BE"/>
        </w:rPr>
        <w:t>werkgelegenheidssteunmaatregelen</w:t>
      </w:r>
      <w:r w:rsidRPr="00615A67">
        <w:rPr>
          <w:rFonts w:asciiTheme="minorHAnsi" w:hAnsiTheme="minorHAnsi" w:cs="Tahoma"/>
          <w:spacing w:val="-3"/>
          <w:lang w:val="nl-BE"/>
        </w:rPr>
        <w:t xml:space="preserve"> </w:t>
      </w:r>
      <w:r w:rsidRPr="00615A67">
        <w:rPr>
          <w:rFonts w:asciiTheme="minorHAnsi" w:hAnsiTheme="minorHAnsi" w:cs="Tahoma"/>
          <w:lang w:val="nl-BE"/>
        </w:rPr>
        <w:t>zelf</w:t>
      </w:r>
      <w:r w:rsidRPr="00615A67">
        <w:rPr>
          <w:rFonts w:asciiTheme="minorHAnsi" w:hAnsiTheme="minorHAnsi" w:cs="Tahoma"/>
          <w:spacing w:val="-2"/>
          <w:lang w:val="nl-BE"/>
        </w:rPr>
        <w:t xml:space="preserve"> </w:t>
      </w:r>
      <w:r w:rsidRPr="00615A67">
        <w:rPr>
          <w:rFonts w:asciiTheme="minorHAnsi" w:hAnsiTheme="minorHAnsi" w:cs="Tahoma"/>
          <w:lang w:val="nl-BE"/>
        </w:rPr>
        <w:t>verder</w:t>
      </w:r>
      <w:r w:rsidRPr="00615A67">
        <w:rPr>
          <w:rFonts w:asciiTheme="minorHAnsi" w:hAnsiTheme="minorHAnsi" w:cs="Tahoma"/>
          <w:spacing w:val="-3"/>
          <w:lang w:val="nl-BE"/>
        </w:rPr>
        <w:t xml:space="preserve"> </w:t>
      </w:r>
      <w:r w:rsidRPr="00615A67">
        <w:rPr>
          <w:rFonts w:asciiTheme="minorHAnsi" w:hAnsiTheme="minorHAnsi" w:cs="Tahoma"/>
          <w:lang w:val="nl-BE"/>
        </w:rPr>
        <w:t>op</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te </w:t>
      </w:r>
      <w:r w:rsidRPr="00615A67">
        <w:rPr>
          <w:rFonts w:asciiTheme="minorHAnsi" w:hAnsiTheme="minorHAnsi" w:cs="Tahoma"/>
          <w:spacing w:val="-1"/>
          <w:lang w:val="nl-BE"/>
        </w:rPr>
        <w:t>volgen.</w:t>
      </w:r>
    </w:p>
    <w:p w14:paraId="750995D6" w14:textId="77777777" w:rsidR="00615A67" w:rsidRPr="00615A67" w:rsidRDefault="00615A67" w:rsidP="00615A67">
      <w:pPr>
        <w:spacing w:before="1"/>
        <w:rPr>
          <w:rFonts w:eastAsia="Calibri" w:cs="Tahoma"/>
        </w:rPr>
      </w:pPr>
    </w:p>
    <w:p w14:paraId="4CABCA86" w14:textId="12229BA0" w:rsidR="00615A67" w:rsidRPr="00615A67" w:rsidRDefault="00615A67" w:rsidP="00615A67">
      <w:pPr>
        <w:pStyle w:val="Plattetekst"/>
        <w:spacing w:line="276" w:lineRule="auto"/>
        <w:ind w:left="0" w:right="474"/>
        <w:rPr>
          <w:rFonts w:asciiTheme="minorHAnsi" w:hAnsiTheme="minorHAnsi" w:cs="Tahoma"/>
          <w:lang w:val="nl-BE"/>
        </w:rPr>
      </w:pPr>
      <w:r w:rsidRPr="00615A67">
        <w:rPr>
          <w:rFonts w:asciiTheme="minorHAnsi" w:hAnsiTheme="minorHAnsi" w:cs="Tahoma"/>
          <w:spacing w:val="-1"/>
          <w:lang w:val="nl-BE"/>
        </w:rPr>
        <w:t>Het</w:t>
      </w:r>
      <w:r w:rsidRPr="00615A67">
        <w:rPr>
          <w:rFonts w:asciiTheme="minorHAnsi" w:hAnsiTheme="minorHAnsi" w:cs="Tahoma"/>
          <w:lang w:val="nl-BE"/>
        </w:rPr>
        <w:t xml:space="preserve"> project</w:t>
      </w:r>
      <w:r w:rsidRPr="00615A67">
        <w:rPr>
          <w:rFonts w:asciiTheme="minorHAnsi" w:hAnsiTheme="minorHAnsi" w:cs="Tahoma"/>
          <w:spacing w:val="-3"/>
          <w:lang w:val="nl-BE"/>
        </w:rPr>
        <w:t xml:space="preserve"> </w:t>
      </w:r>
      <w:r w:rsidRPr="00615A67">
        <w:rPr>
          <w:rFonts w:asciiTheme="minorHAnsi" w:hAnsiTheme="minorHAnsi" w:cs="Tahoma"/>
          <w:lang w:val="nl-BE"/>
        </w:rPr>
        <w:t>zou</w:t>
      </w:r>
      <w:r w:rsidRPr="00615A67">
        <w:rPr>
          <w:rFonts w:asciiTheme="minorHAnsi" w:hAnsiTheme="minorHAnsi" w:cs="Tahoma"/>
          <w:spacing w:val="-2"/>
          <w:lang w:val="nl-BE"/>
        </w:rPr>
        <w:t xml:space="preserve"> </w:t>
      </w:r>
      <w:r w:rsidRPr="00615A67">
        <w:rPr>
          <w:rFonts w:asciiTheme="minorHAnsi" w:hAnsiTheme="minorHAnsi" w:cs="Tahoma"/>
          <w:spacing w:val="-1"/>
          <w:lang w:val="nl-BE"/>
        </w:rPr>
        <w:t>moeten</w:t>
      </w:r>
      <w:r w:rsidRPr="00615A67">
        <w:rPr>
          <w:rFonts w:asciiTheme="minorHAnsi" w:hAnsiTheme="minorHAnsi" w:cs="Tahoma"/>
          <w:lang w:val="nl-BE"/>
        </w:rPr>
        <w:t xml:space="preserve"> </w:t>
      </w:r>
      <w:r w:rsidRPr="00615A67">
        <w:rPr>
          <w:rFonts w:asciiTheme="minorHAnsi" w:hAnsiTheme="minorHAnsi" w:cs="Tahoma"/>
          <w:spacing w:val="-1"/>
          <w:lang w:val="nl-BE"/>
        </w:rPr>
        <w:t>omvatten</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een </w:t>
      </w:r>
      <w:r w:rsidRPr="00615A67">
        <w:rPr>
          <w:rFonts w:asciiTheme="minorHAnsi" w:hAnsiTheme="minorHAnsi" w:cs="Tahoma"/>
          <w:spacing w:val="-1"/>
          <w:lang w:val="nl-BE"/>
        </w:rPr>
        <w:t>herziening</w:t>
      </w:r>
      <w:r w:rsidRPr="00615A67">
        <w:rPr>
          <w:rFonts w:asciiTheme="minorHAnsi" w:hAnsiTheme="minorHAnsi" w:cs="Tahoma"/>
          <w:spacing w:val="-2"/>
          <w:lang w:val="nl-BE"/>
        </w:rPr>
        <w:t xml:space="preserve"> </w:t>
      </w:r>
      <w:r w:rsidRPr="00615A67">
        <w:rPr>
          <w:rFonts w:asciiTheme="minorHAnsi" w:hAnsiTheme="minorHAnsi" w:cs="Tahoma"/>
          <w:spacing w:val="-1"/>
          <w:lang w:val="nl-BE"/>
        </w:rPr>
        <w:t>van</w:t>
      </w:r>
      <w:r w:rsidRPr="00615A67">
        <w:rPr>
          <w:rFonts w:asciiTheme="minorHAnsi" w:hAnsiTheme="minorHAnsi" w:cs="Tahoma"/>
          <w:lang w:val="nl-BE"/>
        </w:rPr>
        <w:t xml:space="preserve"> de </w:t>
      </w:r>
      <w:r w:rsidRPr="00615A67">
        <w:rPr>
          <w:rFonts w:asciiTheme="minorHAnsi" w:hAnsiTheme="minorHAnsi" w:cs="Tahoma"/>
          <w:spacing w:val="-1"/>
          <w:lang w:val="nl-BE"/>
        </w:rPr>
        <w:t>maatregelen</w:t>
      </w:r>
      <w:r w:rsidRPr="00615A67">
        <w:rPr>
          <w:rFonts w:asciiTheme="minorHAnsi" w:hAnsiTheme="minorHAnsi" w:cs="Tahoma"/>
          <w:lang w:val="nl-BE"/>
        </w:rPr>
        <w:t xml:space="preserve"> </w:t>
      </w:r>
      <w:r w:rsidRPr="00615A67">
        <w:rPr>
          <w:rFonts w:asciiTheme="minorHAnsi" w:hAnsiTheme="minorHAnsi" w:cs="Tahoma"/>
          <w:spacing w:val="-1"/>
          <w:lang w:val="nl-BE"/>
        </w:rPr>
        <w:t>betreffende</w:t>
      </w:r>
      <w:r w:rsidRPr="00615A67">
        <w:rPr>
          <w:rFonts w:asciiTheme="minorHAnsi" w:hAnsiTheme="minorHAnsi" w:cs="Tahoma"/>
          <w:lang w:val="nl-BE"/>
        </w:rPr>
        <w:t xml:space="preserve"> de </w:t>
      </w:r>
      <w:r w:rsidRPr="00615A67">
        <w:rPr>
          <w:rFonts w:asciiTheme="minorHAnsi" w:hAnsiTheme="minorHAnsi" w:cs="Tahoma"/>
          <w:spacing w:val="-1"/>
          <w:lang w:val="nl-BE"/>
        </w:rPr>
        <w:t>vermindering</w:t>
      </w:r>
      <w:r w:rsidRPr="00615A67">
        <w:rPr>
          <w:rFonts w:asciiTheme="minorHAnsi" w:hAnsiTheme="minorHAnsi" w:cs="Tahoma"/>
          <w:spacing w:val="75"/>
          <w:lang w:val="nl-BE"/>
        </w:rPr>
        <w:t xml:space="preserve"> </w:t>
      </w:r>
      <w:r w:rsidRPr="00615A67">
        <w:rPr>
          <w:rFonts w:asciiTheme="minorHAnsi" w:hAnsiTheme="minorHAnsi" w:cs="Tahoma"/>
          <w:lang w:val="nl-BE"/>
        </w:rPr>
        <w:t>van de</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RSZ </w:t>
      </w:r>
      <w:r w:rsidRPr="00615A67">
        <w:rPr>
          <w:rFonts w:asciiTheme="minorHAnsi" w:hAnsiTheme="minorHAnsi" w:cs="Tahoma"/>
          <w:spacing w:val="-1"/>
          <w:lang w:val="nl-BE"/>
        </w:rPr>
        <w:t>bijdragen</w:t>
      </w:r>
      <w:r w:rsidRPr="00615A67">
        <w:rPr>
          <w:rFonts w:asciiTheme="minorHAnsi" w:hAnsiTheme="minorHAnsi" w:cs="Tahoma"/>
          <w:lang w:val="nl-BE"/>
        </w:rPr>
        <w:t xml:space="preserve"> </w:t>
      </w:r>
      <w:r w:rsidRPr="00615A67">
        <w:rPr>
          <w:rFonts w:asciiTheme="minorHAnsi" w:hAnsiTheme="minorHAnsi" w:cs="Tahoma"/>
          <w:spacing w:val="-1"/>
          <w:lang w:val="nl-BE"/>
        </w:rPr>
        <w:t>(doelgroep</w:t>
      </w:r>
      <w:r w:rsidRPr="00615A67">
        <w:rPr>
          <w:rFonts w:asciiTheme="minorHAnsi" w:hAnsiTheme="minorHAnsi" w:cs="Tahoma"/>
          <w:spacing w:val="-2"/>
          <w:lang w:val="nl-BE"/>
        </w:rPr>
        <w:t xml:space="preserve"> </w:t>
      </w:r>
      <w:r w:rsidRPr="00615A67">
        <w:rPr>
          <w:rFonts w:asciiTheme="minorHAnsi" w:hAnsiTheme="minorHAnsi" w:cs="Tahoma"/>
          <w:spacing w:val="-1"/>
          <w:lang w:val="nl-BE"/>
        </w:rPr>
        <w:t>verminderingen),</w:t>
      </w:r>
      <w:r w:rsidRPr="00615A67">
        <w:rPr>
          <w:rFonts w:asciiTheme="minorHAnsi" w:hAnsiTheme="minorHAnsi" w:cs="Tahoma"/>
          <w:spacing w:val="-2"/>
          <w:lang w:val="nl-BE"/>
        </w:rPr>
        <w:t xml:space="preserve"> </w:t>
      </w:r>
      <w:r w:rsidRPr="00615A67">
        <w:rPr>
          <w:rFonts w:asciiTheme="minorHAnsi" w:hAnsiTheme="minorHAnsi" w:cs="Tahoma"/>
          <w:spacing w:val="-1"/>
          <w:lang w:val="nl-BE"/>
        </w:rPr>
        <w:t>werkuitkeringen</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en </w:t>
      </w:r>
      <w:r w:rsidRPr="00615A67">
        <w:rPr>
          <w:rFonts w:asciiTheme="minorHAnsi" w:hAnsiTheme="minorHAnsi" w:cs="Tahoma"/>
          <w:spacing w:val="-1"/>
          <w:lang w:val="nl-BE"/>
        </w:rPr>
        <w:t>een</w:t>
      </w:r>
      <w:r w:rsidRPr="00615A67">
        <w:rPr>
          <w:rFonts w:asciiTheme="minorHAnsi" w:hAnsiTheme="minorHAnsi" w:cs="Tahoma"/>
          <w:lang w:val="nl-BE"/>
        </w:rPr>
        <w:t xml:space="preserve"> </w:t>
      </w:r>
      <w:r w:rsidRPr="00615A67">
        <w:rPr>
          <w:rFonts w:asciiTheme="minorHAnsi" w:hAnsiTheme="minorHAnsi" w:cs="Tahoma"/>
          <w:spacing w:val="-1"/>
          <w:lang w:val="nl-BE"/>
        </w:rPr>
        <w:t>herziening</w:t>
      </w:r>
      <w:r w:rsidRPr="00615A67">
        <w:rPr>
          <w:rFonts w:asciiTheme="minorHAnsi" w:hAnsiTheme="minorHAnsi" w:cs="Tahoma"/>
          <w:lang w:val="nl-BE"/>
        </w:rPr>
        <w:t xml:space="preserve"> van de</w:t>
      </w:r>
      <w:r w:rsidRPr="00615A67">
        <w:rPr>
          <w:rFonts w:asciiTheme="minorHAnsi" w:hAnsiTheme="minorHAnsi" w:cs="Tahoma"/>
          <w:spacing w:val="77"/>
          <w:lang w:val="nl-BE"/>
        </w:rPr>
        <w:t xml:space="preserve"> </w:t>
      </w:r>
      <w:r w:rsidRPr="00615A67">
        <w:rPr>
          <w:rFonts w:asciiTheme="minorHAnsi" w:hAnsiTheme="minorHAnsi" w:cs="Tahoma"/>
          <w:spacing w:val="-1"/>
          <w:lang w:val="nl-BE"/>
        </w:rPr>
        <w:t>mogelijke</w:t>
      </w:r>
      <w:r w:rsidRPr="00615A67">
        <w:rPr>
          <w:rFonts w:asciiTheme="minorHAnsi" w:hAnsiTheme="minorHAnsi" w:cs="Tahoma"/>
          <w:spacing w:val="-2"/>
          <w:lang w:val="nl-BE"/>
        </w:rPr>
        <w:t xml:space="preserve"> </w:t>
      </w:r>
      <w:r w:rsidRPr="00615A67">
        <w:rPr>
          <w:rFonts w:asciiTheme="minorHAnsi" w:hAnsiTheme="minorHAnsi" w:cs="Tahoma"/>
          <w:spacing w:val="-1"/>
          <w:lang w:val="nl-BE"/>
        </w:rPr>
        <w:t>vrijstelling</w:t>
      </w:r>
      <w:r w:rsidRPr="00615A67">
        <w:rPr>
          <w:rFonts w:asciiTheme="minorHAnsi" w:hAnsiTheme="minorHAnsi" w:cs="Tahoma"/>
          <w:spacing w:val="-3"/>
          <w:lang w:val="nl-BE"/>
        </w:rPr>
        <w:t xml:space="preserve"> </w:t>
      </w:r>
      <w:r w:rsidRPr="00615A67">
        <w:rPr>
          <w:rFonts w:asciiTheme="minorHAnsi" w:hAnsiTheme="minorHAnsi" w:cs="Tahoma"/>
          <w:lang w:val="nl-BE"/>
        </w:rPr>
        <w:t xml:space="preserve">van </w:t>
      </w:r>
      <w:r w:rsidRPr="00615A67">
        <w:rPr>
          <w:rFonts w:asciiTheme="minorHAnsi" w:hAnsiTheme="minorHAnsi" w:cs="Tahoma"/>
          <w:spacing w:val="-2"/>
          <w:lang w:val="nl-BE"/>
        </w:rPr>
        <w:t>de</w:t>
      </w:r>
      <w:r w:rsidRPr="00615A67">
        <w:rPr>
          <w:rFonts w:asciiTheme="minorHAnsi" w:hAnsiTheme="minorHAnsi" w:cs="Tahoma"/>
          <w:lang w:val="nl-BE"/>
        </w:rPr>
        <w:t xml:space="preserve"> </w:t>
      </w:r>
      <w:r w:rsidRPr="00615A67">
        <w:rPr>
          <w:rFonts w:asciiTheme="minorHAnsi" w:hAnsiTheme="minorHAnsi" w:cs="Tahoma"/>
          <w:spacing w:val="-1"/>
          <w:lang w:val="nl-BE"/>
        </w:rPr>
        <w:t>bedrijfsvoorheffing.</w:t>
      </w:r>
    </w:p>
    <w:p w14:paraId="758557EF" w14:textId="66087398" w:rsidR="00615A67" w:rsidRDefault="00615A67" w:rsidP="00615A67">
      <w:pPr>
        <w:pStyle w:val="Plattetekst"/>
        <w:spacing w:line="276" w:lineRule="auto"/>
        <w:ind w:left="0" w:right="828"/>
        <w:rPr>
          <w:rFonts w:asciiTheme="minorHAnsi" w:hAnsiTheme="minorHAnsi" w:cs="Tahoma"/>
          <w:spacing w:val="-1"/>
          <w:lang w:val="nl-BE"/>
        </w:rPr>
      </w:pPr>
      <w:r w:rsidRPr="00615A67">
        <w:rPr>
          <w:rFonts w:asciiTheme="minorHAnsi" w:hAnsiTheme="minorHAnsi" w:cs="Tahoma"/>
          <w:lang w:val="nl-BE"/>
        </w:rPr>
        <w:t>De</w:t>
      </w:r>
      <w:r w:rsidRPr="00615A67">
        <w:rPr>
          <w:rFonts w:asciiTheme="minorHAnsi" w:hAnsiTheme="minorHAnsi" w:cs="Tahoma"/>
          <w:spacing w:val="1"/>
          <w:lang w:val="nl-BE"/>
        </w:rPr>
        <w:t xml:space="preserve"> </w:t>
      </w:r>
      <w:r w:rsidRPr="00615A67">
        <w:rPr>
          <w:rFonts w:asciiTheme="minorHAnsi" w:hAnsiTheme="minorHAnsi" w:cs="Tahoma"/>
          <w:spacing w:val="-1"/>
          <w:lang w:val="nl-BE"/>
        </w:rPr>
        <w:t>hieruit</w:t>
      </w:r>
      <w:r w:rsidRPr="00615A67">
        <w:rPr>
          <w:rFonts w:asciiTheme="minorHAnsi" w:hAnsiTheme="minorHAnsi" w:cs="Tahoma"/>
          <w:lang w:val="nl-BE"/>
        </w:rPr>
        <w:t xml:space="preserve"> </w:t>
      </w:r>
      <w:r w:rsidRPr="00615A67">
        <w:rPr>
          <w:rFonts w:asciiTheme="minorHAnsi" w:hAnsiTheme="minorHAnsi" w:cs="Tahoma"/>
          <w:spacing w:val="-1"/>
          <w:lang w:val="nl-BE"/>
        </w:rPr>
        <w:t>voortkomende</w:t>
      </w:r>
      <w:r w:rsidRPr="00615A67">
        <w:rPr>
          <w:rFonts w:asciiTheme="minorHAnsi" w:hAnsiTheme="minorHAnsi" w:cs="Tahoma"/>
          <w:spacing w:val="-3"/>
          <w:lang w:val="nl-BE"/>
        </w:rPr>
        <w:t xml:space="preserve"> </w:t>
      </w:r>
      <w:r w:rsidRPr="00615A67">
        <w:rPr>
          <w:rFonts w:asciiTheme="minorHAnsi" w:hAnsiTheme="minorHAnsi" w:cs="Tahoma"/>
          <w:spacing w:val="-1"/>
          <w:lang w:val="nl-BE"/>
        </w:rPr>
        <w:t>besparingen</w:t>
      </w:r>
      <w:r w:rsidRPr="00615A67">
        <w:rPr>
          <w:rFonts w:asciiTheme="minorHAnsi" w:hAnsiTheme="minorHAnsi" w:cs="Tahoma"/>
          <w:lang w:val="nl-BE"/>
        </w:rPr>
        <w:t xml:space="preserve"> en </w:t>
      </w:r>
      <w:r w:rsidRPr="00615A67">
        <w:rPr>
          <w:rFonts w:asciiTheme="minorHAnsi" w:hAnsiTheme="minorHAnsi" w:cs="Tahoma"/>
          <w:spacing w:val="-1"/>
          <w:lang w:val="nl-BE"/>
        </w:rPr>
        <w:t>terugbetalingen</w:t>
      </w:r>
      <w:r w:rsidRPr="00615A67">
        <w:rPr>
          <w:rFonts w:asciiTheme="minorHAnsi" w:hAnsiTheme="minorHAnsi" w:cs="Tahoma"/>
          <w:lang w:val="nl-BE"/>
        </w:rPr>
        <w:t xml:space="preserve"> </w:t>
      </w:r>
      <w:r w:rsidRPr="00615A67">
        <w:rPr>
          <w:rFonts w:asciiTheme="minorHAnsi" w:hAnsiTheme="minorHAnsi" w:cs="Tahoma"/>
          <w:spacing w:val="-1"/>
          <w:lang w:val="nl-BE"/>
        </w:rPr>
        <w:t>kunnen</w:t>
      </w:r>
      <w:r w:rsidRPr="00615A67">
        <w:rPr>
          <w:rFonts w:asciiTheme="minorHAnsi" w:hAnsiTheme="minorHAnsi" w:cs="Tahoma"/>
          <w:lang w:val="nl-BE"/>
        </w:rPr>
        <w:t xml:space="preserve"> onder</w:t>
      </w:r>
      <w:r w:rsidRPr="00615A67">
        <w:rPr>
          <w:rFonts w:asciiTheme="minorHAnsi" w:hAnsiTheme="minorHAnsi" w:cs="Tahoma"/>
          <w:spacing w:val="-3"/>
          <w:lang w:val="nl-BE"/>
        </w:rPr>
        <w:t xml:space="preserve"> </w:t>
      </w:r>
      <w:r w:rsidRPr="00615A67">
        <w:rPr>
          <w:rFonts w:asciiTheme="minorHAnsi" w:hAnsiTheme="minorHAnsi" w:cs="Tahoma"/>
          <w:lang w:val="nl-BE"/>
        </w:rPr>
        <w:t>meer</w:t>
      </w:r>
      <w:r w:rsidRPr="00615A67">
        <w:rPr>
          <w:rFonts w:asciiTheme="minorHAnsi" w:hAnsiTheme="minorHAnsi" w:cs="Tahoma"/>
          <w:spacing w:val="-3"/>
          <w:lang w:val="nl-BE"/>
        </w:rPr>
        <w:t xml:space="preserve"> </w:t>
      </w:r>
      <w:r w:rsidRPr="00615A67">
        <w:rPr>
          <w:rFonts w:asciiTheme="minorHAnsi" w:hAnsiTheme="minorHAnsi" w:cs="Tahoma"/>
          <w:spacing w:val="-1"/>
          <w:lang w:val="nl-BE"/>
        </w:rPr>
        <w:t>het</w:t>
      </w:r>
      <w:r w:rsidRPr="00615A67">
        <w:rPr>
          <w:rFonts w:asciiTheme="minorHAnsi" w:hAnsiTheme="minorHAnsi" w:cs="Tahoma"/>
          <w:lang w:val="nl-BE"/>
        </w:rPr>
        <w:t xml:space="preserve"> volgende</w:t>
      </w:r>
      <w:r w:rsidRPr="00615A67">
        <w:rPr>
          <w:rFonts w:asciiTheme="minorHAnsi" w:hAnsiTheme="minorHAnsi" w:cs="Tahoma"/>
          <w:spacing w:val="61"/>
          <w:lang w:val="nl-BE"/>
        </w:rPr>
        <w:t xml:space="preserve"> </w:t>
      </w:r>
      <w:r w:rsidRPr="00615A67">
        <w:rPr>
          <w:rFonts w:asciiTheme="minorHAnsi" w:hAnsiTheme="minorHAnsi" w:cs="Tahoma"/>
          <w:spacing w:val="-1"/>
          <w:lang w:val="nl-BE"/>
        </w:rPr>
        <w:t>omvatten:</w:t>
      </w:r>
    </w:p>
    <w:p w14:paraId="6D47698E" w14:textId="77777777" w:rsidR="00F76448" w:rsidRPr="00615A67" w:rsidRDefault="00F76448" w:rsidP="00615A67">
      <w:pPr>
        <w:pStyle w:val="Plattetekst"/>
        <w:spacing w:line="276" w:lineRule="auto"/>
        <w:ind w:left="0" w:right="828"/>
        <w:rPr>
          <w:rFonts w:asciiTheme="minorHAnsi" w:hAnsiTheme="minorHAnsi" w:cs="Tahoma"/>
          <w:lang w:val="nl-BE"/>
        </w:rPr>
      </w:pPr>
    </w:p>
    <w:p w14:paraId="178B6330" w14:textId="77777777" w:rsidR="00615A67" w:rsidRPr="00615A67" w:rsidRDefault="00615A67" w:rsidP="00615A67">
      <w:pPr>
        <w:pStyle w:val="Plattetekst"/>
        <w:numPr>
          <w:ilvl w:val="3"/>
          <w:numId w:val="8"/>
        </w:numPr>
        <w:tabs>
          <w:tab w:val="left" w:pos="947"/>
        </w:tabs>
        <w:spacing w:line="276" w:lineRule="auto"/>
        <w:ind w:hanging="360"/>
        <w:rPr>
          <w:rFonts w:asciiTheme="minorHAnsi" w:hAnsiTheme="minorHAnsi" w:cs="Tahoma"/>
          <w:lang w:val="nl-BE"/>
        </w:rPr>
      </w:pPr>
      <w:r w:rsidRPr="00615A67">
        <w:rPr>
          <w:rFonts w:asciiTheme="minorHAnsi" w:hAnsiTheme="minorHAnsi" w:cs="Tahoma"/>
          <w:spacing w:val="-1"/>
          <w:lang w:val="nl-BE"/>
        </w:rPr>
        <w:t>besparingen,</w:t>
      </w:r>
    </w:p>
    <w:p w14:paraId="5968E98D" w14:textId="77777777" w:rsidR="00615A67" w:rsidRPr="00615A67" w:rsidRDefault="00615A67" w:rsidP="00615A67">
      <w:pPr>
        <w:pStyle w:val="Plattetekst"/>
        <w:numPr>
          <w:ilvl w:val="3"/>
          <w:numId w:val="8"/>
        </w:numPr>
        <w:tabs>
          <w:tab w:val="left" w:pos="947"/>
        </w:tabs>
        <w:spacing w:line="276" w:lineRule="auto"/>
        <w:ind w:right="232" w:hanging="360"/>
        <w:jc w:val="both"/>
        <w:rPr>
          <w:rFonts w:asciiTheme="minorHAnsi" w:hAnsiTheme="minorHAnsi" w:cs="Tahoma"/>
          <w:lang w:val="nl-BE"/>
        </w:rPr>
      </w:pPr>
      <w:r w:rsidRPr="00615A67">
        <w:rPr>
          <w:rFonts w:asciiTheme="minorHAnsi" w:hAnsiTheme="minorHAnsi" w:cs="Tahoma"/>
          <w:spacing w:val="-1"/>
          <w:lang w:val="nl-BE"/>
        </w:rPr>
        <w:t>geïnde</w:t>
      </w:r>
      <w:r w:rsidRPr="00615A67">
        <w:rPr>
          <w:rFonts w:asciiTheme="minorHAnsi" w:hAnsiTheme="minorHAnsi" w:cs="Tahoma"/>
          <w:spacing w:val="3"/>
          <w:lang w:val="nl-BE"/>
        </w:rPr>
        <w:t xml:space="preserve"> </w:t>
      </w:r>
      <w:r w:rsidRPr="00615A67">
        <w:rPr>
          <w:rFonts w:asciiTheme="minorHAnsi" w:hAnsiTheme="minorHAnsi" w:cs="Tahoma"/>
          <w:spacing w:val="-1"/>
          <w:lang w:val="nl-BE"/>
        </w:rPr>
        <w:t>bedragen</w:t>
      </w:r>
      <w:r w:rsidRPr="00615A67">
        <w:rPr>
          <w:rFonts w:asciiTheme="minorHAnsi" w:hAnsiTheme="minorHAnsi" w:cs="Tahoma"/>
          <w:lang w:val="nl-BE"/>
        </w:rPr>
        <w:t xml:space="preserve"> bij </w:t>
      </w:r>
      <w:r w:rsidRPr="00615A67">
        <w:rPr>
          <w:rFonts w:asciiTheme="minorHAnsi" w:hAnsiTheme="minorHAnsi" w:cs="Tahoma"/>
          <w:spacing w:val="-1"/>
          <w:lang w:val="nl-BE"/>
        </w:rPr>
        <w:t>creditering</w:t>
      </w:r>
      <w:r w:rsidRPr="00615A67">
        <w:rPr>
          <w:rFonts w:asciiTheme="minorHAnsi" w:hAnsiTheme="minorHAnsi" w:cs="Tahoma"/>
          <w:lang w:val="nl-BE"/>
        </w:rPr>
        <w:t xml:space="preserve">  of</w:t>
      </w:r>
      <w:r w:rsidRPr="00615A67">
        <w:rPr>
          <w:rFonts w:asciiTheme="minorHAnsi" w:hAnsiTheme="minorHAnsi" w:cs="Tahoma"/>
          <w:spacing w:val="1"/>
          <w:lang w:val="nl-BE"/>
        </w:rPr>
        <w:t xml:space="preserve"> </w:t>
      </w:r>
      <w:r w:rsidRPr="00615A67">
        <w:rPr>
          <w:rFonts w:asciiTheme="minorHAnsi" w:hAnsiTheme="minorHAnsi" w:cs="Tahoma"/>
          <w:spacing w:val="-1"/>
          <w:lang w:val="nl-BE"/>
        </w:rPr>
        <w:t>terugbetaling</w:t>
      </w:r>
      <w:r w:rsidRPr="00615A67">
        <w:rPr>
          <w:rFonts w:asciiTheme="minorHAnsi" w:hAnsiTheme="minorHAnsi" w:cs="Tahoma"/>
          <w:spacing w:val="49"/>
          <w:lang w:val="nl-BE"/>
        </w:rPr>
        <w:t xml:space="preserve"> </w:t>
      </w:r>
      <w:r w:rsidRPr="00615A67">
        <w:rPr>
          <w:rFonts w:asciiTheme="minorHAnsi" w:hAnsiTheme="minorHAnsi" w:cs="Tahoma"/>
          <w:spacing w:val="-1"/>
          <w:lang w:val="nl-BE"/>
        </w:rPr>
        <w:t>van</w:t>
      </w:r>
      <w:r w:rsidRPr="00615A67">
        <w:rPr>
          <w:rFonts w:asciiTheme="minorHAnsi" w:hAnsiTheme="minorHAnsi" w:cs="Tahoma"/>
          <w:spacing w:val="3"/>
          <w:lang w:val="nl-BE"/>
        </w:rPr>
        <w:t xml:space="preserve"> </w:t>
      </w:r>
      <w:r w:rsidRPr="00615A67">
        <w:rPr>
          <w:rFonts w:asciiTheme="minorHAnsi" w:hAnsiTheme="minorHAnsi" w:cs="Tahoma"/>
          <w:spacing w:val="-1"/>
          <w:lang w:val="nl-BE"/>
        </w:rPr>
        <w:t>bijdragen,</w:t>
      </w:r>
      <w:r w:rsidRPr="00615A67">
        <w:rPr>
          <w:rFonts w:asciiTheme="minorHAnsi" w:hAnsiTheme="minorHAnsi" w:cs="Tahoma"/>
          <w:spacing w:val="3"/>
          <w:lang w:val="nl-BE"/>
        </w:rPr>
        <w:t xml:space="preserve"> </w:t>
      </w:r>
      <w:r w:rsidRPr="00615A67">
        <w:rPr>
          <w:rFonts w:asciiTheme="minorHAnsi" w:hAnsiTheme="minorHAnsi" w:cs="Tahoma"/>
          <w:spacing w:val="-1"/>
          <w:lang w:val="nl-BE"/>
        </w:rPr>
        <w:t>belastingen,</w:t>
      </w:r>
      <w:r w:rsidRPr="00615A67">
        <w:rPr>
          <w:rFonts w:asciiTheme="minorHAnsi" w:hAnsiTheme="minorHAnsi" w:cs="Tahoma"/>
          <w:spacing w:val="1"/>
          <w:lang w:val="nl-BE"/>
        </w:rPr>
        <w:t xml:space="preserve"> </w:t>
      </w:r>
      <w:r w:rsidRPr="00615A67">
        <w:rPr>
          <w:rFonts w:asciiTheme="minorHAnsi" w:hAnsiTheme="minorHAnsi" w:cs="Tahoma"/>
          <w:spacing w:val="-1"/>
          <w:lang w:val="nl-BE"/>
        </w:rPr>
        <w:t>subsidies</w:t>
      </w:r>
      <w:r w:rsidRPr="00615A67">
        <w:rPr>
          <w:rFonts w:asciiTheme="minorHAnsi" w:hAnsiTheme="minorHAnsi" w:cs="Tahoma"/>
          <w:lang w:val="nl-BE"/>
        </w:rPr>
        <w:t xml:space="preserve">  of</w:t>
      </w:r>
      <w:r w:rsidRPr="00615A67">
        <w:rPr>
          <w:rFonts w:asciiTheme="minorHAnsi" w:hAnsiTheme="minorHAnsi" w:cs="Tahoma"/>
          <w:spacing w:val="105"/>
          <w:lang w:val="nl-BE"/>
        </w:rPr>
        <w:t xml:space="preserve"> </w:t>
      </w:r>
      <w:r w:rsidRPr="00615A67">
        <w:rPr>
          <w:rFonts w:asciiTheme="minorHAnsi" w:hAnsiTheme="minorHAnsi" w:cs="Tahoma"/>
          <w:spacing w:val="-1"/>
          <w:lang w:val="nl-BE"/>
        </w:rPr>
        <w:t>soortgelijke</w:t>
      </w:r>
      <w:r w:rsidRPr="00615A67">
        <w:rPr>
          <w:rFonts w:asciiTheme="minorHAnsi" w:hAnsiTheme="minorHAnsi" w:cs="Tahoma"/>
          <w:lang w:val="nl-BE"/>
        </w:rPr>
        <w:t xml:space="preserve"> </w:t>
      </w:r>
      <w:r w:rsidRPr="00615A67">
        <w:rPr>
          <w:rFonts w:asciiTheme="minorHAnsi" w:hAnsiTheme="minorHAnsi" w:cs="Tahoma"/>
          <w:spacing w:val="-1"/>
          <w:lang w:val="nl-BE"/>
        </w:rPr>
        <w:t>betalingen,</w:t>
      </w:r>
    </w:p>
    <w:p w14:paraId="28D49A25" w14:textId="77777777" w:rsidR="00615A67" w:rsidRPr="00615A67" w:rsidRDefault="00615A67" w:rsidP="00615A67">
      <w:pPr>
        <w:pStyle w:val="Plattetekst"/>
        <w:numPr>
          <w:ilvl w:val="3"/>
          <w:numId w:val="8"/>
        </w:numPr>
        <w:tabs>
          <w:tab w:val="left" w:pos="947"/>
        </w:tabs>
        <w:spacing w:line="276" w:lineRule="auto"/>
        <w:ind w:right="230" w:hanging="360"/>
        <w:jc w:val="both"/>
        <w:rPr>
          <w:rFonts w:asciiTheme="minorHAnsi" w:hAnsiTheme="minorHAnsi" w:cs="Tahoma"/>
          <w:lang w:val="nl-BE"/>
        </w:rPr>
      </w:pPr>
      <w:r w:rsidRPr="00615A67">
        <w:rPr>
          <w:rFonts w:asciiTheme="minorHAnsi" w:hAnsiTheme="minorHAnsi" w:cs="Tahoma"/>
          <w:spacing w:val="-1"/>
          <w:lang w:val="nl-BE"/>
        </w:rPr>
        <w:t>besparingen</w:t>
      </w:r>
      <w:r w:rsidRPr="00615A67">
        <w:rPr>
          <w:rFonts w:asciiTheme="minorHAnsi" w:hAnsiTheme="minorHAnsi" w:cs="Tahoma"/>
          <w:spacing w:val="29"/>
          <w:lang w:val="nl-BE"/>
        </w:rPr>
        <w:t xml:space="preserve"> </w:t>
      </w:r>
      <w:r w:rsidRPr="00615A67">
        <w:rPr>
          <w:rFonts w:asciiTheme="minorHAnsi" w:hAnsiTheme="minorHAnsi" w:cs="Tahoma"/>
          <w:lang w:val="nl-BE"/>
        </w:rPr>
        <w:t>op</w:t>
      </w:r>
      <w:r w:rsidRPr="00615A67">
        <w:rPr>
          <w:rFonts w:asciiTheme="minorHAnsi" w:hAnsiTheme="minorHAnsi" w:cs="Tahoma"/>
          <w:spacing w:val="28"/>
          <w:lang w:val="nl-BE"/>
        </w:rPr>
        <w:t xml:space="preserve"> </w:t>
      </w:r>
      <w:r w:rsidRPr="00615A67">
        <w:rPr>
          <w:rFonts w:asciiTheme="minorHAnsi" w:hAnsiTheme="minorHAnsi" w:cs="Tahoma"/>
          <w:spacing w:val="-1"/>
          <w:lang w:val="nl-BE"/>
        </w:rPr>
        <w:t>loonvlak</w:t>
      </w:r>
      <w:r w:rsidRPr="00615A67">
        <w:rPr>
          <w:rFonts w:asciiTheme="minorHAnsi" w:hAnsiTheme="minorHAnsi" w:cs="Tahoma"/>
          <w:spacing w:val="29"/>
          <w:lang w:val="nl-BE"/>
        </w:rPr>
        <w:t xml:space="preserve"> </w:t>
      </w:r>
      <w:r w:rsidRPr="00615A67">
        <w:rPr>
          <w:rFonts w:asciiTheme="minorHAnsi" w:hAnsiTheme="minorHAnsi" w:cs="Tahoma"/>
          <w:lang w:val="nl-BE"/>
        </w:rPr>
        <w:t>(o.a.</w:t>
      </w:r>
      <w:r w:rsidRPr="00615A67">
        <w:rPr>
          <w:rFonts w:asciiTheme="minorHAnsi" w:hAnsiTheme="minorHAnsi" w:cs="Tahoma"/>
          <w:spacing w:val="26"/>
          <w:lang w:val="nl-BE"/>
        </w:rPr>
        <w:t xml:space="preserve"> </w:t>
      </w:r>
      <w:r w:rsidRPr="00615A67">
        <w:rPr>
          <w:rFonts w:asciiTheme="minorHAnsi" w:hAnsiTheme="minorHAnsi" w:cs="Tahoma"/>
          <w:spacing w:val="-1"/>
          <w:lang w:val="nl-BE"/>
        </w:rPr>
        <w:t>vrijstelling</w:t>
      </w:r>
      <w:r w:rsidRPr="00615A67">
        <w:rPr>
          <w:rFonts w:asciiTheme="minorHAnsi" w:hAnsiTheme="minorHAnsi" w:cs="Tahoma"/>
          <w:spacing w:val="27"/>
          <w:lang w:val="nl-BE"/>
        </w:rPr>
        <w:t xml:space="preserve"> </w:t>
      </w:r>
      <w:r w:rsidRPr="00615A67">
        <w:rPr>
          <w:rFonts w:asciiTheme="minorHAnsi" w:hAnsiTheme="minorHAnsi" w:cs="Tahoma"/>
          <w:lang w:val="nl-BE"/>
        </w:rPr>
        <w:t>van</w:t>
      </w:r>
      <w:r w:rsidRPr="00615A67">
        <w:rPr>
          <w:rFonts w:asciiTheme="minorHAnsi" w:hAnsiTheme="minorHAnsi" w:cs="Tahoma"/>
          <w:spacing w:val="26"/>
          <w:lang w:val="nl-BE"/>
        </w:rPr>
        <w:t xml:space="preserve"> </w:t>
      </w:r>
      <w:r w:rsidRPr="00615A67">
        <w:rPr>
          <w:rFonts w:asciiTheme="minorHAnsi" w:hAnsiTheme="minorHAnsi" w:cs="Tahoma"/>
          <w:spacing w:val="-1"/>
          <w:lang w:val="nl-BE"/>
        </w:rPr>
        <w:t>doorstorting</w:t>
      </w:r>
      <w:r w:rsidRPr="00615A67">
        <w:rPr>
          <w:rFonts w:asciiTheme="minorHAnsi" w:hAnsiTheme="minorHAnsi" w:cs="Tahoma"/>
          <w:spacing w:val="29"/>
          <w:lang w:val="nl-BE"/>
        </w:rPr>
        <w:t xml:space="preserve"> </w:t>
      </w:r>
      <w:r w:rsidRPr="00615A67">
        <w:rPr>
          <w:rFonts w:asciiTheme="minorHAnsi" w:hAnsiTheme="minorHAnsi" w:cs="Tahoma"/>
          <w:spacing w:val="-1"/>
          <w:lang w:val="nl-BE"/>
        </w:rPr>
        <w:t>van</w:t>
      </w:r>
      <w:r w:rsidRPr="00615A67">
        <w:rPr>
          <w:rFonts w:asciiTheme="minorHAnsi" w:hAnsiTheme="minorHAnsi" w:cs="Tahoma"/>
          <w:spacing w:val="29"/>
          <w:lang w:val="nl-BE"/>
        </w:rPr>
        <w:t xml:space="preserve"> </w:t>
      </w:r>
      <w:r w:rsidRPr="00615A67">
        <w:rPr>
          <w:rFonts w:asciiTheme="minorHAnsi" w:hAnsiTheme="minorHAnsi" w:cs="Tahoma"/>
          <w:spacing w:val="-1"/>
          <w:lang w:val="nl-BE"/>
        </w:rPr>
        <w:t>bedrijfsvoorheffing,</w:t>
      </w:r>
      <w:r w:rsidRPr="00615A67">
        <w:rPr>
          <w:rFonts w:asciiTheme="minorHAnsi" w:hAnsiTheme="minorHAnsi" w:cs="Tahoma"/>
          <w:spacing w:val="89"/>
          <w:lang w:val="nl-BE"/>
        </w:rPr>
        <w:t xml:space="preserve"> </w:t>
      </w:r>
      <w:r w:rsidRPr="00615A67">
        <w:rPr>
          <w:rFonts w:asciiTheme="minorHAnsi" w:hAnsiTheme="minorHAnsi" w:cs="Tahoma"/>
          <w:spacing w:val="-1"/>
          <w:lang w:val="nl-BE"/>
        </w:rPr>
        <w:t>kostenverminderingen,</w:t>
      </w:r>
      <w:r w:rsidRPr="00615A67">
        <w:rPr>
          <w:rFonts w:asciiTheme="minorHAnsi" w:hAnsiTheme="minorHAnsi" w:cs="Tahoma"/>
          <w:spacing w:val="7"/>
          <w:lang w:val="nl-BE"/>
        </w:rPr>
        <w:t xml:space="preserve"> </w:t>
      </w:r>
      <w:r w:rsidRPr="00615A67">
        <w:rPr>
          <w:rFonts w:asciiTheme="minorHAnsi" w:hAnsiTheme="minorHAnsi" w:cs="Tahoma"/>
          <w:spacing w:val="-1"/>
          <w:lang w:val="nl-BE"/>
        </w:rPr>
        <w:t>rectificaties</w:t>
      </w:r>
      <w:r w:rsidRPr="00615A67">
        <w:rPr>
          <w:rFonts w:asciiTheme="minorHAnsi" w:hAnsiTheme="minorHAnsi" w:cs="Tahoma"/>
          <w:spacing w:val="6"/>
          <w:lang w:val="nl-BE"/>
        </w:rPr>
        <w:t xml:space="preserve"> </w:t>
      </w:r>
      <w:r w:rsidRPr="00615A67">
        <w:rPr>
          <w:rFonts w:asciiTheme="minorHAnsi" w:hAnsiTheme="minorHAnsi" w:cs="Tahoma"/>
          <w:lang w:val="nl-BE"/>
        </w:rPr>
        <w:t>van</w:t>
      </w:r>
      <w:r w:rsidRPr="00615A67">
        <w:rPr>
          <w:rFonts w:asciiTheme="minorHAnsi" w:hAnsiTheme="minorHAnsi" w:cs="Tahoma"/>
          <w:spacing w:val="8"/>
          <w:lang w:val="nl-BE"/>
        </w:rPr>
        <w:t xml:space="preserve"> </w:t>
      </w:r>
      <w:r w:rsidRPr="00615A67">
        <w:rPr>
          <w:rFonts w:asciiTheme="minorHAnsi" w:hAnsiTheme="minorHAnsi" w:cs="Tahoma"/>
          <w:spacing w:val="-1"/>
          <w:lang w:val="nl-BE"/>
        </w:rPr>
        <w:t>belastingen</w:t>
      </w:r>
      <w:r w:rsidRPr="00615A67">
        <w:rPr>
          <w:rFonts w:asciiTheme="minorHAnsi" w:hAnsiTheme="minorHAnsi" w:cs="Tahoma"/>
          <w:spacing w:val="7"/>
          <w:lang w:val="nl-BE"/>
        </w:rPr>
        <w:t xml:space="preserve"> </w:t>
      </w:r>
      <w:r w:rsidRPr="00615A67">
        <w:rPr>
          <w:rFonts w:asciiTheme="minorHAnsi" w:hAnsiTheme="minorHAnsi" w:cs="Tahoma"/>
          <w:lang w:val="nl-BE"/>
        </w:rPr>
        <w:t>of</w:t>
      </w:r>
      <w:r w:rsidRPr="00615A67">
        <w:rPr>
          <w:rFonts w:asciiTheme="minorHAnsi" w:hAnsiTheme="minorHAnsi" w:cs="Tahoma"/>
          <w:spacing w:val="6"/>
          <w:lang w:val="nl-BE"/>
        </w:rPr>
        <w:t xml:space="preserve"> </w:t>
      </w:r>
      <w:r w:rsidRPr="00615A67">
        <w:rPr>
          <w:rFonts w:asciiTheme="minorHAnsi" w:hAnsiTheme="minorHAnsi" w:cs="Tahoma"/>
          <w:lang w:val="nl-BE"/>
        </w:rPr>
        <w:t>sociale</w:t>
      </w:r>
      <w:r w:rsidRPr="00615A67">
        <w:rPr>
          <w:rFonts w:asciiTheme="minorHAnsi" w:hAnsiTheme="minorHAnsi" w:cs="Tahoma"/>
          <w:spacing w:val="8"/>
          <w:lang w:val="nl-BE"/>
        </w:rPr>
        <w:t xml:space="preserve"> </w:t>
      </w:r>
      <w:r w:rsidRPr="00615A67">
        <w:rPr>
          <w:rFonts w:asciiTheme="minorHAnsi" w:hAnsiTheme="minorHAnsi" w:cs="Tahoma"/>
          <w:spacing w:val="-1"/>
          <w:lang w:val="nl-BE"/>
        </w:rPr>
        <w:t>bijdragen,</w:t>
      </w:r>
      <w:r w:rsidRPr="00615A67">
        <w:rPr>
          <w:rFonts w:asciiTheme="minorHAnsi" w:hAnsiTheme="minorHAnsi" w:cs="Tahoma"/>
          <w:spacing w:val="7"/>
          <w:lang w:val="nl-BE"/>
        </w:rPr>
        <w:t xml:space="preserve"> </w:t>
      </w:r>
      <w:r w:rsidRPr="00615A67">
        <w:rPr>
          <w:rFonts w:asciiTheme="minorHAnsi" w:hAnsiTheme="minorHAnsi" w:cs="Tahoma"/>
          <w:spacing w:val="-1"/>
          <w:lang w:val="nl-BE"/>
        </w:rPr>
        <w:t>boetes,</w:t>
      </w:r>
      <w:r w:rsidRPr="00615A67">
        <w:rPr>
          <w:rFonts w:asciiTheme="minorHAnsi" w:hAnsiTheme="minorHAnsi" w:cs="Tahoma"/>
          <w:spacing w:val="4"/>
          <w:lang w:val="nl-BE"/>
        </w:rPr>
        <w:t xml:space="preserve"> </w:t>
      </w:r>
      <w:r w:rsidRPr="00615A67">
        <w:rPr>
          <w:rFonts w:asciiTheme="minorHAnsi" w:hAnsiTheme="minorHAnsi" w:cs="Tahoma"/>
          <w:lang w:val="nl-BE"/>
        </w:rPr>
        <w:t>intresten</w:t>
      </w:r>
      <w:r w:rsidRPr="00615A67">
        <w:rPr>
          <w:rFonts w:asciiTheme="minorHAnsi" w:hAnsiTheme="minorHAnsi" w:cs="Tahoma"/>
          <w:spacing w:val="7"/>
          <w:lang w:val="nl-BE"/>
        </w:rPr>
        <w:t xml:space="preserve"> </w:t>
      </w:r>
      <w:r w:rsidRPr="00615A67">
        <w:rPr>
          <w:rFonts w:asciiTheme="minorHAnsi" w:hAnsiTheme="minorHAnsi" w:cs="Tahoma"/>
          <w:lang w:val="nl-BE"/>
        </w:rPr>
        <w:t>of</w:t>
      </w:r>
      <w:r w:rsidRPr="00615A67">
        <w:rPr>
          <w:rFonts w:asciiTheme="minorHAnsi" w:hAnsiTheme="minorHAnsi" w:cs="Tahoma"/>
          <w:spacing w:val="93"/>
          <w:lang w:val="nl-BE"/>
        </w:rPr>
        <w:t xml:space="preserve"> </w:t>
      </w:r>
      <w:r w:rsidRPr="00615A67">
        <w:rPr>
          <w:rFonts w:asciiTheme="minorHAnsi" w:hAnsiTheme="minorHAnsi" w:cs="Tahoma"/>
          <w:spacing w:val="-1"/>
          <w:lang w:val="nl-BE"/>
        </w:rPr>
        <w:t>vergoedingen),</w:t>
      </w:r>
    </w:p>
    <w:p w14:paraId="7F2A41B3" w14:textId="77777777" w:rsidR="00615A67" w:rsidRPr="00615A67" w:rsidRDefault="00615A67" w:rsidP="00615A67">
      <w:pPr>
        <w:pStyle w:val="Plattetekst"/>
        <w:numPr>
          <w:ilvl w:val="3"/>
          <w:numId w:val="8"/>
        </w:numPr>
        <w:tabs>
          <w:tab w:val="left" w:pos="947"/>
        </w:tabs>
        <w:spacing w:line="276" w:lineRule="auto"/>
        <w:ind w:left="946"/>
        <w:rPr>
          <w:rFonts w:asciiTheme="minorHAnsi" w:hAnsiTheme="minorHAnsi" w:cs="Tahoma"/>
          <w:lang w:val="nl-BE"/>
        </w:rPr>
      </w:pPr>
      <w:r w:rsidRPr="00615A67">
        <w:rPr>
          <w:rFonts w:asciiTheme="minorHAnsi" w:hAnsiTheme="minorHAnsi" w:cs="Tahoma"/>
          <w:spacing w:val="-1"/>
          <w:lang w:val="nl-BE"/>
        </w:rPr>
        <w:t>kwijtscheldingen</w:t>
      </w:r>
      <w:r w:rsidRPr="00615A67">
        <w:rPr>
          <w:rFonts w:asciiTheme="minorHAnsi" w:hAnsiTheme="minorHAnsi" w:cs="Tahoma"/>
          <w:lang w:val="nl-BE"/>
        </w:rPr>
        <w:t xml:space="preserve"> van</w:t>
      </w:r>
      <w:r w:rsidRPr="00615A67">
        <w:rPr>
          <w:rFonts w:asciiTheme="minorHAnsi" w:hAnsiTheme="minorHAnsi" w:cs="Tahoma"/>
          <w:spacing w:val="-3"/>
          <w:lang w:val="nl-BE"/>
        </w:rPr>
        <w:t xml:space="preserve"> </w:t>
      </w:r>
      <w:r w:rsidRPr="00615A67">
        <w:rPr>
          <w:rFonts w:asciiTheme="minorHAnsi" w:hAnsiTheme="minorHAnsi" w:cs="Tahoma"/>
          <w:spacing w:val="-1"/>
          <w:lang w:val="nl-BE"/>
        </w:rPr>
        <w:t>schulden,</w:t>
      </w:r>
    </w:p>
    <w:p w14:paraId="13275C14" w14:textId="77777777" w:rsidR="00615A67" w:rsidRPr="00615A67" w:rsidRDefault="00615A67" w:rsidP="00615A67">
      <w:pPr>
        <w:pStyle w:val="Plattetekst"/>
        <w:numPr>
          <w:ilvl w:val="3"/>
          <w:numId w:val="8"/>
        </w:numPr>
        <w:tabs>
          <w:tab w:val="left" w:pos="947"/>
        </w:tabs>
        <w:spacing w:line="276" w:lineRule="auto"/>
        <w:ind w:right="232" w:hanging="360"/>
        <w:jc w:val="both"/>
        <w:rPr>
          <w:rFonts w:asciiTheme="minorHAnsi" w:hAnsiTheme="minorHAnsi" w:cs="Tahoma"/>
          <w:lang w:val="nl-BE"/>
        </w:rPr>
      </w:pPr>
      <w:r w:rsidRPr="00615A67">
        <w:rPr>
          <w:rFonts w:asciiTheme="minorHAnsi" w:hAnsiTheme="minorHAnsi" w:cs="Tahoma"/>
          <w:lang w:val="nl-BE"/>
        </w:rPr>
        <w:t>door</w:t>
      </w:r>
      <w:r w:rsidRPr="00615A67">
        <w:rPr>
          <w:rFonts w:asciiTheme="minorHAnsi" w:hAnsiTheme="minorHAnsi" w:cs="Tahoma"/>
          <w:spacing w:val="10"/>
          <w:lang w:val="nl-BE"/>
        </w:rPr>
        <w:t xml:space="preserve"> </w:t>
      </w:r>
      <w:r w:rsidRPr="00615A67">
        <w:rPr>
          <w:rFonts w:asciiTheme="minorHAnsi" w:hAnsiTheme="minorHAnsi" w:cs="Tahoma"/>
          <w:lang w:val="nl-BE"/>
        </w:rPr>
        <w:t>de</w:t>
      </w:r>
      <w:r w:rsidRPr="00615A67">
        <w:rPr>
          <w:rFonts w:asciiTheme="minorHAnsi" w:hAnsiTheme="minorHAnsi" w:cs="Tahoma"/>
          <w:spacing w:val="10"/>
          <w:lang w:val="nl-BE"/>
        </w:rPr>
        <w:t xml:space="preserve"> </w:t>
      </w:r>
      <w:r w:rsidRPr="00615A67">
        <w:rPr>
          <w:rFonts w:asciiTheme="minorHAnsi" w:hAnsiTheme="minorHAnsi" w:cs="Tahoma"/>
          <w:spacing w:val="-1"/>
          <w:lang w:val="nl-BE"/>
        </w:rPr>
        <w:t>aanbestedende</w:t>
      </w:r>
      <w:r w:rsidRPr="00615A67">
        <w:rPr>
          <w:rFonts w:asciiTheme="minorHAnsi" w:hAnsiTheme="minorHAnsi" w:cs="Tahoma"/>
          <w:spacing w:val="11"/>
          <w:lang w:val="nl-BE"/>
        </w:rPr>
        <w:t xml:space="preserve"> </w:t>
      </w:r>
      <w:r w:rsidRPr="00615A67">
        <w:rPr>
          <w:rFonts w:asciiTheme="minorHAnsi" w:hAnsiTheme="minorHAnsi" w:cs="Tahoma"/>
          <w:spacing w:val="-1"/>
          <w:lang w:val="nl-BE"/>
        </w:rPr>
        <w:t>overheid</w:t>
      </w:r>
      <w:r w:rsidRPr="00615A67">
        <w:rPr>
          <w:rFonts w:asciiTheme="minorHAnsi" w:hAnsiTheme="minorHAnsi" w:cs="Tahoma"/>
          <w:spacing w:val="10"/>
          <w:lang w:val="nl-BE"/>
        </w:rPr>
        <w:t xml:space="preserve"> </w:t>
      </w:r>
      <w:r w:rsidRPr="00615A67">
        <w:rPr>
          <w:rFonts w:asciiTheme="minorHAnsi" w:hAnsiTheme="minorHAnsi" w:cs="Tahoma"/>
          <w:spacing w:val="-1"/>
          <w:lang w:val="nl-BE"/>
        </w:rPr>
        <w:t>verkregen</w:t>
      </w:r>
      <w:r w:rsidRPr="00615A67">
        <w:rPr>
          <w:rFonts w:asciiTheme="minorHAnsi" w:hAnsiTheme="minorHAnsi" w:cs="Tahoma"/>
          <w:spacing w:val="10"/>
          <w:lang w:val="nl-BE"/>
        </w:rPr>
        <w:t xml:space="preserve"> </w:t>
      </w:r>
      <w:r w:rsidRPr="00615A67">
        <w:rPr>
          <w:rFonts w:asciiTheme="minorHAnsi" w:hAnsiTheme="minorHAnsi" w:cs="Tahoma"/>
          <w:spacing w:val="-1"/>
          <w:lang w:val="nl-BE"/>
        </w:rPr>
        <w:t>compensaties,</w:t>
      </w:r>
      <w:r w:rsidRPr="00615A67">
        <w:rPr>
          <w:rFonts w:asciiTheme="minorHAnsi" w:hAnsiTheme="minorHAnsi" w:cs="Tahoma"/>
          <w:spacing w:val="11"/>
          <w:lang w:val="nl-BE"/>
        </w:rPr>
        <w:t xml:space="preserve"> </w:t>
      </w:r>
      <w:r w:rsidRPr="00615A67">
        <w:rPr>
          <w:rFonts w:asciiTheme="minorHAnsi" w:hAnsiTheme="minorHAnsi" w:cs="Tahoma"/>
          <w:spacing w:val="-1"/>
          <w:lang w:val="nl-BE"/>
        </w:rPr>
        <w:t>subsidies,</w:t>
      </w:r>
      <w:r w:rsidRPr="00615A67">
        <w:rPr>
          <w:rFonts w:asciiTheme="minorHAnsi" w:hAnsiTheme="minorHAnsi" w:cs="Tahoma"/>
          <w:spacing w:val="10"/>
          <w:lang w:val="nl-BE"/>
        </w:rPr>
        <w:t xml:space="preserve"> </w:t>
      </w:r>
      <w:r w:rsidRPr="00615A67">
        <w:rPr>
          <w:rFonts w:asciiTheme="minorHAnsi" w:hAnsiTheme="minorHAnsi" w:cs="Tahoma"/>
          <w:spacing w:val="-1"/>
          <w:lang w:val="nl-BE"/>
        </w:rPr>
        <w:t>steunmaatregelen,</w:t>
      </w:r>
      <w:r w:rsidRPr="00615A67">
        <w:rPr>
          <w:rFonts w:asciiTheme="minorHAnsi" w:hAnsiTheme="minorHAnsi" w:cs="Tahoma"/>
          <w:spacing w:val="97"/>
          <w:lang w:val="nl-BE"/>
        </w:rPr>
        <w:t xml:space="preserve"> </w:t>
      </w:r>
      <w:r w:rsidRPr="00615A67">
        <w:rPr>
          <w:rFonts w:asciiTheme="minorHAnsi" w:hAnsiTheme="minorHAnsi" w:cs="Tahoma"/>
          <w:spacing w:val="-1"/>
          <w:lang w:val="nl-BE"/>
        </w:rPr>
        <w:t>nevenprestaties</w:t>
      </w:r>
      <w:r w:rsidRPr="00615A67">
        <w:rPr>
          <w:rFonts w:asciiTheme="minorHAnsi" w:hAnsiTheme="minorHAnsi" w:cs="Tahoma"/>
          <w:spacing w:val="-2"/>
          <w:lang w:val="nl-BE"/>
        </w:rPr>
        <w:t xml:space="preserve"> </w:t>
      </w:r>
      <w:r w:rsidRPr="00615A67">
        <w:rPr>
          <w:rFonts w:asciiTheme="minorHAnsi" w:hAnsiTheme="minorHAnsi" w:cs="Tahoma"/>
          <w:lang w:val="nl-BE"/>
        </w:rPr>
        <w:t xml:space="preserve">of </w:t>
      </w:r>
      <w:r w:rsidRPr="00615A67">
        <w:rPr>
          <w:rFonts w:asciiTheme="minorHAnsi" w:hAnsiTheme="minorHAnsi" w:cs="Tahoma"/>
          <w:spacing w:val="-1"/>
          <w:lang w:val="nl-BE"/>
        </w:rPr>
        <w:t>interestbetalingen.</w:t>
      </w:r>
    </w:p>
    <w:p w14:paraId="06274A71" w14:textId="3D17CE66" w:rsidR="00C433C9" w:rsidRDefault="00C433C9" w:rsidP="00893DAD">
      <w:pPr>
        <w:jc w:val="both"/>
      </w:pPr>
    </w:p>
    <w:p w14:paraId="50491917" w14:textId="5D0F8DC6" w:rsidR="00681C2F" w:rsidRDefault="00681C2F" w:rsidP="00893DAD">
      <w:pPr>
        <w:jc w:val="both"/>
      </w:pPr>
      <w:r>
        <w:t>Het project heeft betrekking op de vrijstellingen die voor de jaren 2023-2024-2025-2026 kunnen bekomen worden, alsmede op een teruggave die gevraagd kan worden voor de jaren 2020-2021-2022.</w:t>
      </w:r>
    </w:p>
    <w:p w14:paraId="47701FC6" w14:textId="55307D01" w:rsidR="008B5036" w:rsidRDefault="008B5036" w:rsidP="008B5036">
      <w:pPr>
        <w:rPr>
          <w:rFonts w:eastAsia="Calibri" w:cs="Tahoma"/>
          <w:szCs w:val="20"/>
        </w:rPr>
      </w:pPr>
    </w:p>
    <w:p w14:paraId="4038786A" w14:textId="1B7F614A" w:rsidR="008B5036" w:rsidRPr="00525113" w:rsidRDefault="008B5036" w:rsidP="008B5036">
      <w:pPr>
        <w:rPr>
          <w:rFonts w:eastAsia="Calibri" w:cs="Tahoma"/>
          <w:szCs w:val="20"/>
          <w:u w:val="single"/>
        </w:rPr>
      </w:pPr>
      <w:r w:rsidRPr="00525113">
        <w:rPr>
          <w:rFonts w:eastAsia="Calibri" w:cs="Tahoma"/>
          <w:szCs w:val="20"/>
          <w:u w:val="single"/>
        </w:rPr>
        <w:t xml:space="preserve">ARTIKEL </w:t>
      </w:r>
      <w:r w:rsidR="00525113" w:rsidRPr="00525113">
        <w:rPr>
          <w:rFonts w:eastAsia="Calibri" w:cs="Tahoma"/>
          <w:szCs w:val="20"/>
          <w:u w:val="single"/>
        </w:rPr>
        <w:t>4</w:t>
      </w:r>
      <w:r w:rsidRPr="00525113">
        <w:rPr>
          <w:rFonts w:eastAsia="Calibri" w:cs="Tahoma"/>
          <w:szCs w:val="20"/>
          <w:u w:val="single"/>
        </w:rPr>
        <w:t>: Verdeelsleutel der kosten</w:t>
      </w:r>
    </w:p>
    <w:p w14:paraId="6A598234" w14:textId="1C77957D" w:rsidR="008B5036" w:rsidRPr="008B5036" w:rsidRDefault="008B5036" w:rsidP="008B5036">
      <w:pPr>
        <w:rPr>
          <w:rFonts w:eastAsia="Calibri" w:cs="Tahoma"/>
          <w:szCs w:val="20"/>
        </w:rPr>
      </w:pPr>
      <w:r w:rsidRPr="008B5036">
        <w:rPr>
          <w:rFonts w:eastAsia="Calibri" w:cs="Tahoma"/>
          <w:szCs w:val="20"/>
        </w:rPr>
        <w:t xml:space="preserve">Het aandeel van elke partij in de opdracht en in de betaling van de uitvoering van de </w:t>
      </w:r>
      <w:r>
        <w:rPr>
          <w:rFonts w:eastAsia="Calibri" w:cs="Tahoma"/>
          <w:szCs w:val="20"/>
        </w:rPr>
        <w:t>dienstverlening</w:t>
      </w:r>
      <w:r w:rsidRPr="008B5036">
        <w:rPr>
          <w:rFonts w:eastAsia="Calibri" w:cs="Tahoma"/>
          <w:szCs w:val="20"/>
        </w:rPr>
        <w:t xml:space="preserve"> wordt bepaald op basis van de werkelijke kostprijs voor en a rato van elke partij voor zijn deel. </w:t>
      </w:r>
    </w:p>
    <w:p w14:paraId="06E5034C" w14:textId="77777777" w:rsidR="008B5036" w:rsidRPr="008B5036" w:rsidRDefault="008B5036" w:rsidP="008B5036">
      <w:pPr>
        <w:rPr>
          <w:rFonts w:eastAsia="Calibri" w:cs="Tahoma"/>
          <w:szCs w:val="20"/>
        </w:rPr>
      </w:pPr>
      <w:r w:rsidRPr="008B5036">
        <w:rPr>
          <w:rFonts w:eastAsia="Calibri" w:cs="Tahoma"/>
          <w:szCs w:val="20"/>
        </w:rPr>
        <w:t xml:space="preserve">Partijen zullen instaan voor het gedeelte dat te hunnen laste is en zullen hiervoor tijdig (op basis van de opgemaakte raming) alle nodige financiële middelen vrijmaken teneinde alle verplichtingen en engagementen genomen binnen het kader van deze overeenkomst te kunnen honoreren. </w:t>
      </w:r>
    </w:p>
    <w:p w14:paraId="68419033" w14:textId="64C5E92E" w:rsidR="008B5036" w:rsidRDefault="008B5036" w:rsidP="008B5036">
      <w:pPr>
        <w:rPr>
          <w:rFonts w:eastAsia="Calibri" w:cs="Tahoma"/>
          <w:szCs w:val="20"/>
        </w:rPr>
      </w:pPr>
      <w:r w:rsidRPr="008B5036">
        <w:rPr>
          <w:rFonts w:eastAsia="Calibri" w:cs="Tahoma"/>
          <w:szCs w:val="20"/>
        </w:rPr>
        <w:t>In beginsel is er geen enkele post die in onverdeeldheid valt tussen partijen. Voor kosten die niet ten laste van de ene of de andere partij lijken te vallen of die eventueel naar boven komen lopende de plaatsingsprocedure of lopende de uitvoering ervan, engageren partijen zich in overleg te treden om te komen tot een verdeelsleutel.</w:t>
      </w:r>
    </w:p>
    <w:p w14:paraId="2C449723" w14:textId="77777777" w:rsidR="00F13BEB" w:rsidRPr="008B5036" w:rsidRDefault="00F13BEB" w:rsidP="008B5036">
      <w:pPr>
        <w:rPr>
          <w:rFonts w:eastAsia="Calibri" w:cs="Tahoma"/>
          <w:szCs w:val="20"/>
        </w:rPr>
      </w:pPr>
    </w:p>
    <w:p w14:paraId="6919F7BA" w14:textId="64465EFD" w:rsidR="008B5036" w:rsidRPr="008B5036" w:rsidRDefault="008B5036" w:rsidP="008B5036">
      <w:pPr>
        <w:rPr>
          <w:rFonts w:eastAsia="Calibri" w:cs="Tahoma"/>
          <w:szCs w:val="20"/>
          <w:u w:val="single"/>
        </w:rPr>
      </w:pPr>
      <w:r w:rsidRPr="008B5036">
        <w:rPr>
          <w:rFonts w:eastAsia="Calibri" w:cs="Tahoma"/>
          <w:szCs w:val="20"/>
          <w:u w:val="single"/>
        </w:rPr>
        <w:t xml:space="preserve">ARTIKEL </w:t>
      </w:r>
      <w:r w:rsidR="00525113">
        <w:rPr>
          <w:rFonts w:eastAsia="Calibri" w:cs="Tahoma"/>
          <w:szCs w:val="20"/>
          <w:u w:val="single"/>
        </w:rPr>
        <w:t>5</w:t>
      </w:r>
      <w:r w:rsidRPr="008B5036">
        <w:rPr>
          <w:rFonts w:eastAsia="Calibri" w:cs="Tahoma"/>
          <w:szCs w:val="20"/>
          <w:u w:val="single"/>
        </w:rPr>
        <w:t xml:space="preserve">: Betaling der </w:t>
      </w:r>
      <w:r w:rsidR="00543870">
        <w:rPr>
          <w:rFonts w:eastAsia="Calibri" w:cs="Tahoma"/>
          <w:szCs w:val="20"/>
          <w:u w:val="single"/>
        </w:rPr>
        <w:t>prestaties</w:t>
      </w:r>
      <w:r w:rsidRPr="008B5036">
        <w:rPr>
          <w:rFonts w:eastAsia="Calibri" w:cs="Tahoma"/>
          <w:szCs w:val="20"/>
          <w:u w:val="single"/>
        </w:rPr>
        <w:t xml:space="preserve"> </w:t>
      </w:r>
    </w:p>
    <w:p w14:paraId="244177EF" w14:textId="3D56E7C9" w:rsidR="008B5036" w:rsidRPr="008B5036" w:rsidRDefault="008B5036" w:rsidP="008B5036">
      <w:pPr>
        <w:rPr>
          <w:rFonts w:eastAsia="Calibri" w:cs="Tahoma"/>
          <w:szCs w:val="20"/>
        </w:rPr>
      </w:pPr>
      <w:r>
        <w:rPr>
          <w:rFonts w:eastAsia="Calibri" w:cs="Tahoma"/>
          <w:szCs w:val="20"/>
        </w:rPr>
        <w:t>De dienstverlening wordt</w:t>
      </w:r>
      <w:r w:rsidRPr="008B5036">
        <w:rPr>
          <w:rFonts w:eastAsia="Calibri" w:cs="Tahoma"/>
          <w:szCs w:val="20"/>
        </w:rPr>
        <w:t xml:space="preserve"> deels uitgevoerd in het voordeel van elke partij. Voor de betaling van de </w:t>
      </w:r>
      <w:r>
        <w:rPr>
          <w:rFonts w:eastAsia="Calibri" w:cs="Tahoma"/>
          <w:szCs w:val="20"/>
        </w:rPr>
        <w:t>geleverde diensten</w:t>
      </w:r>
      <w:r w:rsidRPr="008B5036">
        <w:rPr>
          <w:rFonts w:eastAsia="Calibri" w:cs="Tahoma"/>
          <w:szCs w:val="20"/>
        </w:rPr>
        <w:t xml:space="preserve"> geldt volgende regeling :</w:t>
      </w:r>
    </w:p>
    <w:p w14:paraId="7EA2CBBC" w14:textId="58893D21" w:rsidR="008B5036" w:rsidRPr="008B5036" w:rsidRDefault="008B5036" w:rsidP="008B5036">
      <w:pPr>
        <w:rPr>
          <w:rFonts w:eastAsia="Calibri" w:cs="Tahoma"/>
          <w:szCs w:val="20"/>
        </w:rPr>
      </w:pPr>
      <w:r w:rsidRPr="008B5036">
        <w:rPr>
          <w:rFonts w:eastAsia="Calibri" w:cs="Tahoma"/>
          <w:szCs w:val="20"/>
        </w:rPr>
        <w:lastRenderedPageBreak/>
        <w:t xml:space="preserve">Per deel worden afzonderlijke betalingsaanvragen, vorderingsstaten en facturen opgemaakt. </w:t>
      </w:r>
      <w:r>
        <w:rPr>
          <w:rFonts w:eastAsia="Calibri" w:cs="Tahoma"/>
          <w:szCs w:val="20"/>
        </w:rPr>
        <w:t>Elke partij zal hierover de nodige afspraken maken met de opdrachtnemer</w:t>
      </w:r>
      <w:r w:rsidRPr="008B5036">
        <w:rPr>
          <w:rFonts w:eastAsia="Calibri" w:cs="Tahoma"/>
          <w:szCs w:val="20"/>
        </w:rPr>
        <w:t xml:space="preserve"> (facturatiegegevens, verdeelsleutel kosten,…).</w:t>
      </w:r>
    </w:p>
    <w:p w14:paraId="466EE92D" w14:textId="12AD3D9E" w:rsidR="008B5036" w:rsidRPr="008B5036" w:rsidRDefault="008B5036" w:rsidP="008B5036">
      <w:pPr>
        <w:rPr>
          <w:rFonts w:eastAsia="Calibri" w:cs="Tahoma"/>
          <w:szCs w:val="20"/>
        </w:rPr>
      </w:pPr>
      <w:r w:rsidRPr="008B5036">
        <w:rPr>
          <w:rFonts w:eastAsia="Calibri" w:cs="Tahoma"/>
          <w:szCs w:val="20"/>
        </w:rPr>
        <w:t xml:space="preserve">Alle partijen beschikken over 20 kalenderdagen om de betalingsaanvragen en vorderingsstaten (inclusief eindafrekening) na te zien en/of eventueel te verbeteren. </w:t>
      </w:r>
    </w:p>
    <w:p w14:paraId="27F4432F" w14:textId="77777777" w:rsidR="008B5036" w:rsidRPr="008B5036" w:rsidRDefault="008B5036" w:rsidP="008B5036">
      <w:pPr>
        <w:rPr>
          <w:rFonts w:eastAsia="Calibri" w:cs="Tahoma"/>
          <w:szCs w:val="20"/>
        </w:rPr>
      </w:pPr>
      <w:r w:rsidRPr="008B5036">
        <w:rPr>
          <w:rFonts w:eastAsia="Calibri" w:cs="Tahoma"/>
          <w:szCs w:val="20"/>
        </w:rPr>
        <w:t>De al dan niet verbeterde betalingsaanvragen en vorderingsstaten worden ter goedkeuring voorgelegd aan de leidend ambtenaar en wordt door de leidend ambtenaar tijdig gecommuniceerd aan de opdrachtnemer.</w:t>
      </w:r>
    </w:p>
    <w:p w14:paraId="60C221C3" w14:textId="02F6F297" w:rsidR="008B5036" w:rsidRPr="008B5036" w:rsidRDefault="008B5036" w:rsidP="008B5036">
      <w:pPr>
        <w:rPr>
          <w:rFonts w:eastAsia="Calibri" w:cs="Tahoma"/>
          <w:szCs w:val="20"/>
        </w:rPr>
      </w:pPr>
      <w:r w:rsidRPr="008B5036">
        <w:rPr>
          <w:rFonts w:eastAsia="Calibri" w:cs="Tahoma"/>
          <w:szCs w:val="20"/>
        </w:rPr>
        <w:t xml:space="preserve">De aanbestedende overheid nodigt tezelfdertijd de opdrachtnemer uit om zijn factuur in te dienen bij de respectievelijke partijen. </w:t>
      </w:r>
    </w:p>
    <w:p w14:paraId="12961ED1" w14:textId="77777777" w:rsidR="008B5036" w:rsidRPr="008B5036" w:rsidRDefault="008B5036" w:rsidP="008B5036">
      <w:pPr>
        <w:rPr>
          <w:rFonts w:eastAsia="Calibri" w:cs="Tahoma"/>
          <w:szCs w:val="20"/>
        </w:rPr>
      </w:pPr>
      <w:r w:rsidRPr="008B5036">
        <w:rPr>
          <w:rFonts w:eastAsia="Calibri" w:cs="Tahoma"/>
          <w:szCs w:val="20"/>
        </w:rPr>
        <w:t>Indien één van de aanbestedende overheden de wettelijk of contractueel voorziene betalingstermijnen niet naleeft en hierdoor verwijlinteresten en/of andere schadevergoedingen zijn verschuldigd, zal het in gebreke gebleven bestuur het andere bestuur volledig vrijwaren.</w:t>
      </w:r>
    </w:p>
    <w:p w14:paraId="36E8F694" w14:textId="6C142B76" w:rsidR="00EF5880" w:rsidRDefault="008B5036" w:rsidP="00EF5880">
      <w:pPr>
        <w:rPr>
          <w:rFonts w:eastAsia="Calibri" w:cs="Tahoma"/>
          <w:szCs w:val="20"/>
        </w:rPr>
      </w:pPr>
      <w:r w:rsidRPr="008B5036">
        <w:rPr>
          <w:rFonts w:eastAsia="Calibri" w:cs="Tahoma"/>
          <w:szCs w:val="20"/>
        </w:rPr>
        <w:t>Partijen zullen nooit solidair gehouden zijn tot betaling in het kader van deze samenwerkingsovereenkomst.</w:t>
      </w:r>
    </w:p>
    <w:p w14:paraId="5CD437BD" w14:textId="77777777" w:rsidR="00FF0521" w:rsidRPr="00885421" w:rsidRDefault="00FF0521" w:rsidP="00EF5880">
      <w:pPr>
        <w:rPr>
          <w:rFonts w:eastAsia="Calibri" w:cs="Tahoma"/>
          <w:szCs w:val="20"/>
        </w:rPr>
      </w:pPr>
    </w:p>
    <w:p w14:paraId="358AF39B" w14:textId="58723700" w:rsidR="00EF5880" w:rsidRDefault="00164DB1" w:rsidP="00351096">
      <w:pPr>
        <w:rPr>
          <w:u w:val="single"/>
        </w:rPr>
      </w:pPr>
      <w:r>
        <w:rPr>
          <w:u w:val="single"/>
        </w:rPr>
        <w:t>ARTIKE</w:t>
      </w:r>
      <w:r w:rsidR="00893DAD">
        <w:rPr>
          <w:u w:val="single"/>
        </w:rPr>
        <w:t xml:space="preserve">L </w:t>
      </w:r>
      <w:r w:rsidR="00F13BEB">
        <w:rPr>
          <w:u w:val="single"/>
        </w:rPr>
        <w:t>6</w:t>
      </w:r>
      <w:r>
        <w:rPr>
          <w:u w:val="single"/>
        </w:rPr>
        <w:t xml:space="preserve"> : Leiding en toezicht</w:t>
      </w:r>
    </w:p>
    <w:p w14:paraId="192B6DC6" w14:textId="08261861" w:rsidR="008B5036" w:rsidRPr="008B5036" w:rsidRDefault="008B5036" w:rsidP="008B5036">
      <w:pPr>
        <w:jc w:val="both"/>
      </w:pPr>
      <w:r w:rsidRPr="008B5036">
        <w:t xml:space="preserve">De </w:t>
      </w:r>
      <w:proofErr w:type="spellStart"/>
      <w:r>
        <w:t>penhoudende</w:t>
      </w:r>
      <w:proofErr w:type="spellEnd"/>
      <w:r>
        <w:t xml:space="preserve"> </w:t>
      </w:r>
      <w:r w:rsidRPr="008B5036">
        <w:t xml:space="preserve">aanbestedende overheid duidt de leidend ambtenaar aan en draagt hiervan de kosten. </w:t>
      </w:r>
    </w:p>
    <w:p w14:paraId="321F08F7" w14:textId="58580FE1" w:rsidR="008B5036" w:rsidRPr="008B5036" w:rsidRDefault="008B5036" w:rsidP="008B5036">
      <w:pPr>
        <w:jc w:val="both"/>
      </w:pPr>
      <w:r w:rsidRPr="008B5036">
        <w:t xml:space="preserve">De leidend ambtenaar neemt de leiding </w:t>
      </w:r>
      <w:r>
        <w:t>over de uit te voeren diensten</w:t>
      </w:r>
      <w:r w:rsidRPr="008B5036">
        <w:t xml:space="preserve"> waar. Dit betekent dat alleen hij gemachtigd is om opdrachten te geven aan de opdrachtnemer, proces-verbaal van ingebrekestelling op te maken, proces-verbaal van voorlopige en definitieve oplevering op te maken, de </w:t>
      </w:r>
      <w:r w:rsidR="00543870">
        <w:t>prestaties</w:t>
      </w:r>
      <w:r w:rsidRPr="008B5036">
        <w:t xml:space="preserve"> te schorsen of te onderbreken, vorderingsstaten goed te keuren, contractwijzigingen op te maken en voor te stellen, eventuele maatregelen van ambtswege voor te stellen, enzovoort. De leidend ambtenaar is hierbij steeds gehouden door de interne bevoegdheidsregels.</w:t>
      </w:r>
    </w:p>
    <w:p w14:paraId="6BA7C2DF" w14:textId="6C12CD81" w:rsidR="008B5036" w:rsidRPr="008B5036" w:rsidRDefault="008B5036" w:rsidP="008B5036">
      <w:pPr>
        <w:jc w:val="both"/>
      </w:pPr>
      <w:r w:rsidRPr="008B5036">
        <w:t xml:space="preserve">De partijen mogen op hun kosten gemandateerde waarnemers aanstellen die de </w:t>
      </w:r>
      <w:r>
        <w:t>diensten</w:t>
      </w:r>
      <w:r w:rsidRPr="008B5036">
        <w:t xml:space="preserve"> ten laste van hen mee mogen opvolgen. Deze gemandateerde waarnemers kunnen schriftelijk advies geven aan de leidend ambtenaar. De partijen dragen de volledige verantwoordelijkheid voor het advies dat deze gemandateerde waarnemers verstrekken en staan ook in voor de kosten hiervan.</w:t>
      </w:r>
    </w:p>
    <w:p w14:paraId="1DEBC85E" w14:textId="434CC034" w:rsidR="008B5036" w:rsidRPr="008B5036" w:rsidRDefault="008B5036" w:rsidP="008B5036">
      <w:pPr>
        <w:jc w:val="both"/>
      </w:pPr>
      <w:r w:rsidRPr="008B5036">
        <w:t xml:space="preserve">Voor beslissingen die betrekking hebben op het deel ten laste van (een) bepaalde partij(en) zal de leidend ambtenaar voorafgaand aan zijn beslissing schriftelijk advies vragen aan deze partij(en). In elk geval dient dit advies schriftelijk te worden gegeven binnen een termijn van twee weken om de vlotte vooruitgang van </w:t>
      </w:r>
      <w:r>
        <w:t>de prestaties</w:t>
      </w:r>
      <w:r w:rsidRPr="008B5036">
        <w:t xml:space="preserve"> te garanderen. Als dit nodig is voor de goede gang van zaken zal deze termijn ingekort worden tot de termijn die expliciet in de adviesvraag wordt vermeld.</w:t>
      </w:r>
    </w:p>
    <w:p w14:paraId="79729297" w14:textId="77777777" w:rsidR="008B5036" w:rsidRPr="008B5036" w:rsidRDefault="008B5036" w:rsidP="008B5036">
      <w:pPr>
        <w:jc w:val="both"/>
      </w:pPr>
      <w:r w:rsidRPr="008B5036">
        <w:t xml:space="preserve">Dit advies is bindend. Wanneer de leidend ambtenaar meent dat hierdoor het project in zijn geheel in het gedrang komt, bijvoorbeeld door belangenconflicten en/of onvoorziene omstandigheden (zoals bv. technische moeilijkheden, het uitblijven van beslissingen,…) en de opdracht niet in </w:t>
      </w:r>
      <w:r w:rsidRPr="008B5036">
        <w:lastRenderedPageBreak/>
        <w:t xml:space="preserve">overeenstemming met de vooropgezette planning kan worden uitgevoerd, zal de leidend ambtenaar deze situatie binnen de twee werkdagen met de vertegenwoordigers van alle partijen bespreken en zullen zij in onderling overleg binnen de twee werkdagen een beslissing proberen te nemen. Deze beslissing dient schriftelijk te worden meegedeeld aan alle partijen. Komen partijen niet overeen binnen die termijn, dan is de leidend ambtenaar gemachtigd om een beslissing te nemen in het belang van het project als geheel. </w:t>
      </w:r>
    </w:p>
    <w:p w14:paraId="3B768202" w14:textId="546B40D3" w:rsidR="00B84D09" w:rsidRDefault="008B5036" w:rsidP="00893DAD">
      <w:pPr>
        <w:jc w:val="both"/>
      </w:pPr>
      <w:r w:rsidRPr="008B5036">
        <w:t>Deze beslissing dient door de leidend ambtenaar schriftelijk te worden meegedeeld aan alle partijen.</w:t>
      </w:r>
    </w:p>
    <w:p w14:paraId="31A2BF76" w14:textId="77777777" w:rsidR="00FF0521" w:rsidRDefault="00FF0521" w:rsidP="00893DAD">
      <w:pPr>
        <w:jc w:val="both"/>
      </w:pPr>
    </w:p>
    <w:p w14:paraId="2CEC7680" w14:textId="335358C7" w:rsidR="0090611C" w:rsidRDefault="0090611C" w:rsidP="00893DAD">
      <w:pPr>
        <w:jc w:val="both"/>
        <w:rPr>
          <w:u w:val="single"/>
        </w:rPr>
      </w:pPr>
      <w:r>
        <w:rPr>
          <w:u w:val="single"/>
        </w:rPr>
        <w:t xml:space="preserve">ARTIKEL </w:t>
      </w:r>
      <w:r w:rsidR="00F13BEB">
        <w:rPr>
          <w:u w:val="single"/>
        </w:rPr>
        <w:t>7</w:t>
      </w:r>
      <w:r>
        <w:rPr>
          <w:u w:val="single"/>
        </w:rPr>
        <w:t>: W</w:t>
      </w:r>
      <w:r w:rsidRPr="0090611C">
        <w:rPr>
          <w:u w:val="single"/>
        </w:rPr>
        <w:t>ijziging tijdens de uitvoering</w:t>
      </w:r>
    </w:p>
    <w:p w14:paraId="323910A6" w14:textId="406E4123" w:rsidR="002F558D" w:rsidRDefault="002F558D" w:rsidP="002F558D">
      <w:pPr>
        <w:jc w:val="both"/>
      </w:pPr>
      <w:r w:rsidRPr="0090611C">
        <w:t xml:space="preserve">Als de leidend ambtenaar tijdens de uitvoering van </w:t>
      </w:r>
      <w:r w:rsidR="00543870">
        <w:t>de dienstverlening</w:t>
      </w:r>
      <w:r w:rsidRPr="0090611C">
        <w:t xml:space="preserve"> een belangrijke wijziging van de opdracht voor het gedeelte ten laste van één of meerdere andere partijen noodzakelijk acht, wordt vóór de betekening van het schriftelijk wijzigingsbevel aan de opdrachtnemer de schriftelijke goedkeuring van de betrokken partij(en) bekomen met de voorgestelde wijzigingen en verrekeningen.</w:t>
      </w:r>
    </w:p>
    <w:p w14:paraId="072C89DD" w14:textId="4B97DF6B" w:rsidR="00CD02E7" w:rsidRDefault="00CD02E7" w:rsidP="002F558D">
      <w:pPr>
        <w:jc w:val="both"/>
      </w:pPr>
      <w:r w:rsidRPr="00CD02E7">
        <w:t>Slechts na het bekomen van een schriftelijke, voorafgaande en ondubbelzinnige goedkeuring, bekomen van de respectievelijke bevoegde interne organen van beide partijen kan dit conform art. 2 van onderhavige samenwerkingsovereenkomst doorgang vinden.</w:t>
      </w:r>
    </w:p>
    <w:p w14:paraId="1C62E5A3" w14:textId="77777777" w:rsidR="00FF0521" w:rsidRDefault="00FF0521" w:rsidP="002F558D">
      <w:pPr>
        <w:jc w:val="both"/>
      </w:pPr>
    </w:p>
    <w:p w14:paraId="1EFBFDE1" w14:textId="49F9BF24" w:rsidR="008B5036" w:rsidRPr="008B5036" w:rsidRDefault="008B5036" w:rsidP="008B5036">
      <w:pPr>
        <w:jc w:val="both"/>
        <w:rPr>
          <w:u w:val="single"/>
        </w:rPr>
      </w:pPr>
      <w:r w:rsidRPr="008B5036">
        <w:rPr>
          <w:u w:val="single"/>
        </w:rPr>
        <w:t xml:space="preserve">ARTIKEL </w:t>
      </w:r>
      <w:r w:rsidR="00F13BEB">
        <w:rPr>
          <w:u w:val="single"/>
        </w:rPr>
        <w:t>8</w:t>
      </w:r>
      <w:r w:rsidRPr="008B5036">
        <w:rPr>
          <w:u w:val="single"/>
        </w:rPr>
        <w:t xml:space="preserve">: Boetes, straffen en kortingen tijdens de uitvoering van de overheidsopdracht </w:t>
      </w:r>
    </w:p>
    <w:p w14:paraId="4447550A" w14:textId="77777777" w:rsidR="008B5036" w:rsidRPr="008B5036" w:rsidRDefault="008B5036" w:rsidP="008B5036">
      <w:pPr>
        <w:jc w:val="both"/>
      </w:pPr>
      <w:r w:rsidRPr="008B5036">
        <w:t>Eventuele boetes, straffen en/of kortingen die duidelijk overeenstemmen met een bepaald deel worden door de leidend ambtenaar opgelegd en komen ten goede aan de betrokken partij.</w:t>
      </w:r>
    </w:p>
    <w:p w14:paraId="7F96323A" w14:textId="153D7B8A" w:rsidR="008B5036" w:rsidRPr="008B5036" w:rsidRDefault="008B5036" w:rsidP="008B5036">
      <w:pPr>
        <w:jc w:val="both"/>
      </w:pPr>
      <w:r w:rsidRPr="008B5036">
        <w:t xml:space="preserve">De andere boetes, straffen en kortingen wegens minderwaarde die niet onmiddellijk toewijsbaar zijn aan een bepaald deel, </w:t>
      </w:r>
      <w:r w:rsidR="00F13BEB">
        <w:t>worden verdeeld tussen partijen a rato van hun aandeel in het totale gunningsbedrag</w:t>
      </w:r>
      <w:r w:rsidRPr="008B5036">
        <w:t>.</w:t>
      </w:r>
    </w:p>
    <w:p w14:paraId="36E231F1" w14:textId="77777777" w:rsidR="00B84D09" w:rsidRDefault="00B84D09" w:rsidP="00893DAD">
      <w:pPr>
        <w:jc w:val="both"/>
      </w:pPr>
    </w:p>
    <w:p w14:paraId="0B6D01D3" w14:textId="44314F2B" w:rsidR="00E92541" w:rsidRPr="001A4BAB" w:rsidRDefault="00893DAD" w:rsidP="00893DAD">
      <w:pPr>
        <w:jc w:val="both"/>
        <w:rPr>
          <w:u w:val="single"/>
        </w:rPr>
      </w:pPr>
      <w:r>
        <w:rPr>
          <w:u w:val="single"/>
        </w:rPr>
        <w:t>AR</w:t>
      </w:r>
      <w:r w:rsidR="00B84D09">
        <w:rPr>
          <w:u w:val="single"/>
        </w:rPr>
        <w:t>TI</w:t>
      </w:r>
      <w:r>
        <w:rPr>
          <w:u w:val="single"/>
        </w:rPr>
        <w:t>KEL</w:t>
      </w:r>
      <w:r w:rsidR="00312A3E">
        <w:rPr>
          <w:u w:val="single"/>
        </w:rPr>
        <w:t xml:space="preserve"> </w:t>
      </w:r>
      <w:r w:rsidR="00F13BEB">
        <w:rPr>
          <w:u w:val="single"/>
        </w:rPr>
        <w:t>9</w:t>
      </w:r>
      <w:r w:rsidR="00436ACD" w:rsidRPr="001A4BAB">
        <w:rPr>
          <w:u w:val="single"/>
        </w:rPr>
        <w:t xml:space="preserve">: </w:t>
      </w:r>
      <w:r w:rsidR="000350F3">
        <w:rPr>
          <w:u w:val="single"/>
        </w:rPr>
        <w:t>Oplevering</w:t>
      </w:r>
    </w:p>
    <w:p w14:paraId="132CDE89" w14:textId="2AA0BAF6" w:rsidR="0087597B" w:rsidRPr="00D758BA" w:rsidRDefault="00436ACD" w:rsidP="00893DAD">
      <w:pPr>
        <w:jc w:val="both"/>
      </w:pPr>
      <w:r>
        <w:t xml:space="preserve">Aangezien de occasioneel gezamenlijke opdracht met betrekking tot de </w:t>
      </w:r>
      <w:r w:rsidR="00F76448">
        <w:t xml:space="preserve">diensten </w:t>
      </w:r>
      <w:r>
        <w:t xml:space="preserve"> één globale aanneming betreft, wordt de </w:t>
      </w:r>
      <w:r w:rsidR="00165A99">
        <w:t>oplevering</w:t>
      </w:r>
      <w:r>
        <w:t xml:space="preserve">, verleend voor gans de </w:t>
      </w:r>
      <w:r w:rsidR="008B5036">
        <w:t>opdracht</w:t>
      </w:r>
      <w:r>
        <w:t xml:space="preserve">, dus voor alle delen samen. </w:t>
      </w:r>
    </w:p>
    <w:p w14:paraId="4A84CF5C" w14:textId="76766945" w:rsidR="00165A99" w:rsidRPr="00885421" w:rsidRDefault="00165A99" w:rsidP="00363C98">
      <w:pPr>
        <w:keepNext/>
        <w:jc w:val="both"/>
      </w:pPr>
      <w:r w:rsidRPr="00F35B05">
        <w:t xml:space="preserve">De </w:t>
      </w:r>
      <w:r w:rsidR="00F35B05" w:rsidRPr="00F35B05">
        <w:t>verschillende partijen zien</w:t>
      </w:r>
      <w:r w:rsidRPr="00F35B05">
        <w:t xml:space="preserve"> de geleverde prestaties na tijdens bovenvermelde verificatietermijn. Indien de diensten niet aanvaard worden, zal de aanbestedende overheid de dienstverlener hiervan schriftelijk in kennis stellen tijdens bovenvermelde verificatietermijn. Indien er tijdens de verificatietermijn geen schriftelijke klachten worden geformuleerd, treedt er automatisch een stilzwijgende oplevering op.</w:t>
      </w:r>
    </w:p>
    <w:p w14:paraId="7612C262" w14:textId="191068EC" w:rsidR="00F13BEB" w:rsidRDefault="00F13BEB" w:rsidP="00893DAD">
      <w:pPr>
        <w:jc w:val="both"/>
        <w:rPr>
          <w:u w:val="single"/>
        </w:rPr>
      </w:pPr>
    </w:p>
    <w:p w14:paraId="2595DCE2" w14:textId="014797F5" w:rsidR="00FF0521" w:rsidRDefault="00FF0521" w:rsidP="00893DAD">
      <w:pPr>
        <w:jc w:val="both"/>
        <w:rPr>
          <w:u w:val="single"/>
        </w:rPr>
      </w:pPr>
    </w:p>
    <w:p w14:paraId="329D3AEA" w14:textId="77777777" w:rsidR="00FF0521" w:rsidRDefault="00FF0521" w:rsidP="00893DAD">
      <w:pPr>
        <w:jc w:val="both"/>
        <w:rPr>
          <w:u w:val="single"/>
        </w:rPr>
      </w:pPr>
    </w:p>
    <w:p w14:paraId="275328E0" w14:textId="22831D16" w:rsidR="00060FF0" w:rsidRPr="000346D0" w:rsidRDefault="00060FF0" w:rsidP="00893DAD">
      <w:pPr>
        <w:jc w:val="both"/>
        <w:rPr>
          <w:u w:val="single"/>
        </w:rPr>
      </w:pPr>
      <w:r w:rsidRPr="000346D0">
        <w:rPr>
          <w:u w:val="single"/>
        </w:rPr>
        <w:lastRenderedPageBreak/>
        <w:t xml:space="preserve">ARTIKEL </w:t>
      </w:r>
      <w:r w:rsidR="00F13BEB">
        <w:rPr>
          <w:u w:val="single"/>
        </w:rPr>
        <w:t>10</w:t>
      </w:r>
      <w:r w:rsidR="00893DAD" w:rsidRPr="000346D0">
        <w:rPr>
          <w:u w:val="single"/>
        </w:rPr>
        <w:t xml:space="preserve"> : S</w:t>
      </w:r>
      <w:r w:rsidRPr="000346D0">
        <w:rPr>
          <w:u w:val="single"/>
        </w:rPr>
        <w:t>amenwerkingsplicht en informatieplicht</w:t>
      </w:r>
    </w:p>
    <w:p w14:paraId="79E02B15" w14:textId="5C4DF3D3" w:rsidR="00060FF0" w:rsidRPr="000346D0" w:rsidRDefault="00060FF0" w:rsidP="00893DAD">
      <w:pPr>
        <w:jc w:val="both"/>
      </w:pPr>
      <w:r w:rsidRPr="000346D0">
        <w:t xml:space="preserve">Gezien de aard van de beoogde samenwerking, verbinden de partijen zich ertoe naar best vermogen samen te werken aan de succesvolle uitvoering van het </w:t>
      </w:r>
      <w:r w:rsidR="005B75FF" w:rsidRPr="000346D0">
        <w:t>p</w:t>
      </w:r>
      <w:r w:rsidRPr="000346D0">
        <w:t xml:space="preserve">roject. </w:t>
      </w:r>
      <w:r w:rsidR="003A6315" w:rsidRPr="000346D0">
        <w:t xml:space="preserve">Hierbij worden volgende principes nagestreefd, met dien verstande in zoverre zij verzoenbaar zijn en niet beperkt worden door het specifieke karakter van </w:t>
      </w:r>
      <w:r w:rsidR="00C433C9" w:rsidRPr="000346D0">
        <w:t xml:space="preserve">de </w:t>
      </w:r>
      <w:r w:rsidR="00803920">
        <w:t>partijen</w:t>
      </w:r>
      <w:r w:rsidR="00803920" w:rsidRPr="000346D0">
        <w:t xml:space="preserve"> </w:t>
      </w:r>
      <w:r w:rsidR="00455325" w:rsidRPr="000346D0">
        <w:t>:</w:t>
      </w:r>
    </w:p>
    <w:p w14:paraId="27E1C356" w14:textId="77777777" w:rsidR="003A6315" w:rsidRPr="000346D0" w:rsidRDefault="003A6315" w:rsidP="00893DAD">
      <w:pPr>
        <w:pStyle w:val="Lijstalinea"/>
        <w:numPr>
          <w:ilvl w:val="0"/>
          <w:numId w:val="1"/>
        </w:numPr>
        <w:jc w:val="both"/>
      </w:pPr>
      <w:r w:rsidRPr="000346D0">
        <w:t>Snelheid en doeltreffendheid van wederzijdse informatieverstrekking en communicatie,</w:t>
      </w:r>
    </w:p>
    <w:p w14:paraId="1B0F73B7" w14:textId="77777777" w:rsidR="003A6315" w:rsidRPr="000346D0" w:rsidRDefault="003A6315" w:rsidP="00893DAD">
      <w:pPr>
        <w:pStyle w:val="Lijstalinea"/>
        <w:numPr>
          <w:ilvl w:val="0"/>
          <w:numId w:val="1"/>
        </w:numPr>
        <w:jc w:val="both"/>
      </w:pPr>
      <w:r w:rsidRPr="000346D0">
        <w:t xml:space="preserve">Regelmatige evaluatie van de uitvoering van de overeenkomst, </w:t>
      </w:r>
    </w:p>
    <w:p w14:paraId="3AD6F32C" w14:textId="77777777" w:rsidR="003A6315" w:rsidRPr="000346D0" w:rsidRDefault="003A6315" w:rsidP="00893DAD">
      <w:pPr>
        <w:pStyle w:val="Lijstalinea"/>
        <w:numPr>
          <w:ilvl w:val="0"/>
          <w:numId w:val="1"/>
        </w:numPr>
        <w:jc w:val="both"/>
      </w:pPr>
      <w:r w:rsidRPr="000346D0">
        <w:t>Actieve en constructieve deelname aan de besprekingen,</w:t>
      </w:r>
    </w:p>
    <w:p w14:paraId="633BA198" w14:textId="77777777" w:rsidR="003A6315" w:rsidRPr="000346D0" w:rsidRDefault="003A6315" w:rsidP="00893DAD">
      <w:pPr>
        <w:pStyle w:val="Lijstalinea"/>
        <w:numPr>
          <w:ilvl w:val="0"/>
          <w:numId w:val="1"/>
        </w:numPr>
        <w:jc w:val="both"/>
      </w:pPr>
      <w:r w:rsidRPr="000346D0">
        <w:t>Maximale benutting eigen mogelijkheden en bevoegdheden,</w:t>
      </w:r>
    </w:p>
    <w:p w14:paraId="01B3306B" w14:textId="77777777" w:rsidR="003A6315" w:rsidRPr="000346D0" w:rsidRDefault="003A6315" w:rsidP="00893DAD">
      <w:pPr>
        <w:pStyle w:val="Lijstalinea"/>
        <w:numPr>
          <w:ilvl w:val="0"/>
          <w:numId w:val="1"/>
        </w:numPr>
        <w:jc w:val="both"/>
      </w:pPr>
      <w:r w:rsidRPr="000346D0">
        <w:t xml:space="preserve">Goede </w:t>
      </w:r>
      <w:r w:rsidR="00455325" w:rsidRPr="000346D0">
        <w:t>trouw,</w:t>
      </w:r>
    </w:p>
    <w:p w14:paraId="5255376F" w14:textId="1B101017" w:rsidR="003A6315" w:rsidRPr="000346D0" w:rsidRDefault="003A6315" w:rsidP="00893DAD">
      <w:pPr>
        <w:pStyle w:val="Lijstalinea"/>
        <w:numPr>
          <w:ilvl w:val="0"/>
          <w:numId w:val="1"/>
        </w:numPr>
        <w:jc w:val="both"/>
      </w:pPr>
      <w:r w:rsidRPr="000346D0">
        <w:t>Uitwisseling informatie, binnen het wettelijk toelaatbare kader, van informatie waarover elk der partijen dient te beschikken of die nuttig of noodzakelijk is voor de uitvoering van de overeenkomst.</w:t>
      </w:r>
    </w:p>
    <w:p w14:paraId="244260AC" w14:textId="1DCCAC5E" w:rsidR="00EE55DB" w:rsidRDefault="00EE55DB" w:rsidP="00497ADC">
      <w:pPr>
        <w:pStyle w:val="Lijstalinea"/>
        <w:jc w:val="both"/>
      </w:pPr>
    </w:p>
    <w:p w14:paraId="2A3C90DE" w14:textId="11C67F69" w:rsidR="00060FF0" w:rsidRPr="000346D0" w:rsidRDefault="001725BC" w:rsidP="00893DAD">
      <w:pPr>
        <w:jc w:val="both"/>
        <w:rPr>
          <w:u w:val="single"/>
        </w:rPr>
      </w:pPr>
      <w:r w:rsidRPr="000346D0">
        <w:rPr>
          <w:u w:val="single"/>
        </w:rPr>
        <w:t xml:space="preserve">ARTIKEL </w:t>
      </w:r>
      <w:r w:rsidR="00F13BEB">
        <w:rPr>
          <w:u w:val="single"/>
        </w:rPr>
        <w:t>11</w:t>
      </w:r>
      <w:r w:rsidRPr="000346D0">
        <w:rPr>
          <w:u w:val="single"/>
        </w:rPr>
        <w:t xml:space="preserve"> : Vertrouwelijkheid van informatie</w:t>
      </w:r>
    </w:p>
    <w:p w14:paraId="14FBB1DB" w14:textId="256B64B3" w:rsidR="00424134" w:rsidRPr="000346D0" w:rsidRDefault="001725BC" w:rsidP="00893DAD">
      <w:pPr>
        <w:jc w:val="both"/>
      </w:pPr>
      <w:r w:rsidRPr="000346D0">
        <w:t xml:space="preserve">De informatie en documentatie, aangeduid als vertrouwelijke informatie, of bij gebreke hieraan, door een redelijke persoon als vertrouwelijk aanzien, en die ten gevolge van deze overeenkomst wordt verkregen, mag niet worden verspreid, gepubliceerd, overhandigd of ter beschikking gesteld aan derden in enige vorm, behoudens andersluidend voorafgaand akkoord tussen de partijen. Partijen verbinden zich ertoe deze verplichting uit te breiden naar personeelsleden, </w:t>
      </w:r>
      <w:proofErr w:type="spellStart"/>
      <w:r w:rsidRPr="000346D0">
        <w:t>aangestelden</w:t>
      </w:r>
      <w:proofErr w:type="spellEnd"/>
      <w:r w:rsidRPr="000346D0">
        <w:t xml:space="preserve"> en onderaannemers.</w:t>
      </w:r>
    </w:p>
    <w:p w14:paraId="216877A6" w14:textId="77777777" w:rsidR="001725BC" w:rsidRPr="000346D0" w:rsidRDefault="001725BC" w:rsidP="00893DAD">
      <w:pPr>
        <w:jc w:val="both"/>
      </w:pPr>
      <w:r w:rsidRPr="000346D0">
        <w:t xml:space="preserve">Worden in elk geval niet als vertrouwelijke informatie beschouwd : </w:t>
      </w:r>
    </w:p>
    <w:p w14:paraId="3FC2D17A" w14:textId="0712A941" w:rsidR="001725BC" w:rsidRPr="000346D0" w:rsidRDefault="001725BC" w:rsidP="00AE0720">
      <w:pPr>
        <w:pStyle w:val="Lijstalinea"/>
        <w:numPr>
          <w:ilvl w:val="0"/>
          <w:numId w:val="1"/>
        </w:numPr>
        <w:jc w:val="both"/>
      </w:pPr>
      <w:r w:rsidRPr="000346D0">
        <w:t xml:space="preserve">De informatie die nodig wordt geacht </w:t>
      </w:r>
      <w:r w:rsidR="00834113" w:rsidRPr="000346D0">
        <w:t xml:space="preserve">door partijen voor de communicatie en/of de besluitvorming omtrent de </w:t>
      </w:r>
      <w:r w:rsidR="00803920">
        <w:t>uitvoering van de opdracht</w:t>
      </w:r>
      <w:r w:rsidR="00834113" w:rsidRPr="000346D0">
        <w:t>.</w:t>
      </w:r>
    </w:p>
    <w:p w14:paraId="2FEB1BAC" w14:textId="77777777" w:rsidR="00834113" w:rsidRPr="000346D0" w:rsidRDefault="00834113" w:rsidP="00AE0720">
      <w:pPr>
        <w:pStyle w:val="Lijstalinea"/>
        <w:numPr>
          <w:ilvl w:val="0"/>
          <w:numId w:val="1"/>
        </w:numPr>
        <w:jc w:val="both"/>
      </w:pPr>
      <w:r w:rsidRPr="000346D0">
        <w:t>De informatie die door een beroepsorgaan of gerechtelijke instantie, met toepassing van de interpretatie van de bepalingen inzake de openbaarheid van bestuur, als niet-vertrouwelijk worden bestempeld.</w:t>
      </w:r>
    </w:p>
    <w:p w14:paraId="699173F7" w14:textId="77777777" w:rsidR="00834113" w:rsidRPr="000346D0" w:rsidRDefault="00834113" w:rsidP="00834113">
      <w:pPr>
        <w:jc w:val="both"/>
      </w:pPr>
      <w:r w:rsidRPr="000346D0">
        <w:t xml:space="preserve">Naast de algemene vertrouwelijkheidsplicht verbinden partijen zich ertoe om blijk te geven van alle discretie en reserve aangaande iedere vorm van communicatie </w:t>
      </w:r>
      <w:proofErr w:type="spellStart"/>
      <w:r w:rsidRPr="000346D0">
        <w:t>mbt</w:t>
      </w:r>
      <w:proofErr w:type="spellEnd"/>
      <w:r w:rsidRPr="000346D0">
        <w:t xml:space="preserve"> deze overeenkomst. Partijen verbinden er zich toe dat noch zij, noch hun personeelsleden, </w:t>
      </w:r>
      <w:proofErr w:type="spellStart"/>
      <w:r w:rsidRPr="000346D0">
        <w:t>aangestelden</w:t>
      </w:r>
      <w:proofErr w:type="spellEnd"/>
      <w:r w:rsidRPr="000346D0">
        <w:t xml:space="preserve"> en onderaannemers enige publicatie aangaande de uitvoering van deze overeenkomst of enige communicatie aangaande de realisatie ervan zullen doen ten aanzien van derden op een wijze die de realisatie ervan kan in gevaar brengen of de onderscheiden belangen van de partijen kan schaden.</w:t>
      </w:r>
    </w:p>
    <w:p w14:paraId="4AAEBF7D" w14:textId="7F4561A5" w:rsidR="001744BA" w:rsidRDefault="00834113" w:rsidP="00834113">
      <w:pPr>
        <w:jc w:val="both"/>
      </w:pPr>
      <w:r w:rsidRPr="000346D0">
        <w:t xml:space="preserve">Partijen kunnen in dit kader overeenkomen om communicatiedossiers samen te stellen, waarin bepaald wordt welke informatie mag worden verspreid </w:t>
      </w:r>
      <w:proofErr w:type="spellStart"/>
      <w:r w:rsidRPr="000346D0">
        <w:t>mbt</w:t>
      </w:r>
      <w:proofErr w:type="spellEnd"/>
      <w:r w:rsidRPr="000346D0">
        <w:t xml:space="preserve"> deze overeenkomst. Partijen lichten elkaar, indien noodzakelijk om de belangen van de partijen te vrijwaren, in van de communicatie die zij wensen te doen betreffende de realisatie van deze overeenkomst.</w:t>
      </w:r>
    </w:p>
    <w:p w14:paraId="77BD63AC" w14:textId="77777777" w:rsidR="007C4897" w:rsidRPr="007F4AEE" w:rsidRDefault="007C4897" w:rsidP="00834113">
      <w:pPr>
        <w:jc w:val="both"/>
      </w:pPr>
    </w:p>
    <w:p w14:paraId="4B2F9494" w14:textId="4CB37C45" w:rsidR="00436ACD" w:rsidRPr="001A4BAB" w:rsidRDefault="00893DAD" w:rsidP="00893DAD">
      <w:pPr>
        <w:jc w:val="both"/>
        <w:rPr>
          <w:u w:val="single"/>
        </w:rPr>
      </w:pPr>
      <w:r>
        <w:rPr>
          <w:u w:val="single"/>
        </w:rPr>
        <w:lastRenderedPageBreak/>
        <w:t xml:space="preserve">ARTIKEL </w:t>
      </w:r>
      <w:r w:rsidR="00312A3E">
        <w:rPr>
          <w:u w:val="single"/>
        </w:rPr>
        <w:t>1</w:t>
      </w:r>
      <w:r w:rsidR="00F13BEB">
        <w:rPr>
          <w:u w:val="single"/>
        </w:rPr>
        <w:t>2</w:t>
      </w:r>
      <w:r>
        <w:rPr>
          <w:u w:val="single"/>
        </w:rPr>
        <w:t xml:space="preserve"> :</w:t>
      </w:r>
      <w:r w:rsidR="00436ACD" w:rsidRPr="001A4BAB">
        <w:rPr>
          <w:u w:val="single"/>
        </w:rPr>
        <w:t xml:space="preserve"> Duur van de samenwerkingsovereenkomst</w:t>
      </w:r>
    </w:p>
    <w:p w14:paraId="7B63D7BD" w14:textId="1C18527D" w:rsidR="00436ACD" w:rsidRDefault="00436ACD" w:rsidP="00893DAD">
      <w:pPr>
        <w:jc w:val="both"/>
      </w:pPr>
      <w:r>
        <w:t xml:space="preserve">De looptijd van de samenwerkingsovereenkomst vangt aan bij de ondertekening ervan door alle partijen en eindigt bij </w:t>
      </w:r>
      <w:r w:rsidR="005127D3">
        <w:t xml:space="preserve">de </w:t>
      </w:r>
      <w:r w:rsidR="00685042">
        <w:t>o</w:t>
      </w:r>
      <w:r w:rsidR="005127D3">
        <w:t>plevering</w:t>
      </w:r>
      <w:r w:rsidR="00803920">
        <w:t xml:space="preserve"> van de gegunde opdracht</w:t>
      </w:r>
      <w:r w:rsidR="0090153C">
        <w:t xml:space="preserve">. </w:t>
      </w:r>
    </w:p>
    <w:p w14:paraId="4C3AE932" w14:textId="77777777" w:rsidR="00EE55DB" w:rsidRDefault="00EE55DB" w:rsidP="00893DAD">
      <w:pPr>
        <w:jc w:val="both"/>
      </w:pPr>
    </w:p>
    <w:p w14:paraId="1CB4DADD" w14:textId="25791ED6" w:rsidR="00436ACD" w:rsidRPr="000027E0" w:rsidRDefault="001744BA" w:rsidP="00893DAD">
      <w:pPr>
        <w:jc w:val="both"/>
        <w:rPr>
          <w:u w:val="single"/>
        </w:rPr>
      </w:pPr>
      <w:r w:rsidRPr="000027E0">
        <w:rPr>
          <w:u w:val="single"/>
        </w:rPr>
        <w:t>ARTIKEL 1</w:t>
      </w:r>
      <w:r w:rsidR="00F13BEB">
        <w:rPr>
          <w:u w:val="single"/>
        </w:rPr>
        <w:t>3</w:t>
      </w:r>
      <w:r w:rsidR="00834113" w:rsidRPr="000027E0">
        <w:rPr>
          <w:u w:val="single"/>
        </w:rPr>
        <w:t xml:space="preserve"> : Kosten van deze overeenkomst</w:t>
      </w:r>
    </w:p>
    <w:p w14:paraId="2D71BF43" w14:textId="64E36A03" w:rsidR="00270798" w:rsidRDefault="00834113" w:rsidP="00893DAD">
      <w:pPr>
        <w:jc w:val="both"/>
      </w:pPr>
      <w:r>
        <w:t>Iedere partij staat in voor de eigen kosten in het kader van deze overeenkomst.</w:t>
      </w:r>
    </w:p>
    <w:p w14:paraId="0366EC14" w14:textId="77777777" w:rsidR="000C511A" w:rsidRDefault="000C511A" w:rsidP="00893DAD">
      <w:pPr>
        <w:jc w:val="both"/>
      </w:pPr>
    </w:p>
    <w:p w14:paraId="7CA87367" w14:textId="5922F186" w:rsidR="00834113" w:rsidRPr="000027E0" w:rsidRDefault="001744BA" w:rsidP="00893DAD">
      <w:pPr>
        <w:jc w:val="both"/>
        <w:rPr>
          <w:u w:val="single"/>
        </w:rPr>
      </w:pPr>
      <w:r w:rsidRPr="000027E0">
        <w:rPr>
          <w:u w:val="single"/>
        </w:rPr>
        <w:t xml:space="preserve">ARTIKEL </w:t>
      </w:r>
      <w:r w:rsidR="005127D3">
        <w:rPr>
          <w:u w:val="single"/>
        </w:rPr>
        <w:t>1</w:t>
      </w:r>
      <w:r w:rsidR="00F13BEB">
        <w:rPr>
          <w:u w:val="single"/>
        </w:rPr>
        <w:t>4</w:t>
      </w:r>
      <w:r w:rsidR="005127D3">
        <w:rPr>
          <w:u w:val="single"/>
        </w:rPr>
        <w:t xml:space="preserve"> :</w:t>
      </w:r>
      <w:r w:rsidR="00834113" w:rsidRPr="000027E0">
        <w:rPr>
          <w:u w:val="single"/>
        </w:rPr>
        <w:t xml:space="preserve"> Overdracht</w:t>
      </w:r>
    </w:p>
    <w:p w14:paraId="656023BD" w14:textId="714C9C9F" w:rsidR="00834113" w:rsidRDefault="00834113" w:rsidP="00893DAD">
      <w:pPr>
        <w:jc w:val="both"/>
      </w:pPr>
      <w:r>
        <w:t>Partijen kunnen hun rechten en/of plichten uit deze overeenkomst geheel of gedeeltelijk overdragen aan rechtsopvolgers of verzelfstandig</w:t>
      </w:r>
      <w:r w:rsidR="00803920">
        <w:t>d</w:t>
      </w:r>
      <w:r>
        <w:t>e agentschappen. Partijen zullen elkaar daaromtrent vooraf en afdoende verwittigen</w:t>
      </w:r>
      <w:r w:rsidR="00F63DEB">
        <w:t xml:space="preserve">, waarbij de schriftelijke toestemming van de andere partij noodzakelijk is. </w:t>
      </w:r>
    </w:p>
    <w:p w14:paraId="3447E41A" w14:textId="77777777" w:rsidR="00834113" w:rsidRDefault="00834113" w:rsidP="00893DAD">
      <w:pPr>
        <w:jc w:val="both"/>
      </w:pPr>
      <w:r>
        <w:t>Er kunnen, met instemming van alle partijen, steeds nieuwe en belanghebbende contractspartijen tot de overeenkomst worden toegelaten. Partijen kunnen alsdan beslissen deze overeenkomst te herzien.</w:t>
      </w:r>
    </w:p>
    <w:p w14:paraId="04156AB9" w14:textId="77777777" w:rsidR="0087597B" w:rsidRDefault="0087597B" w:rsidP="00893DAD">
      <w:pPr>
        <w:jc w:val="both"/>
      </w:pPr>
    </w:p>
    <w:p w14:paraId="23EEFB80" w14:textId="7148C92A" w:rsidR="00834113" w:rsidRPr="00497ADC" w:rsidRDefault="001744BA" w:rsidP="00893DAD">
      <w:pPr>
        <w:jc w:val="both"/>
        <w:rPr>
          <w:u w:val="single"/>
        </w:rPr>
      </w:pPr>
      <w:r w:rsidRPr="00497ADC">
        <w:rPr>
          <w:u w:val="single"/>
        </w:rPr>
        <w:t xml:space="preserve">ARTIKEL </w:t>
      </w:r>
      <w:r w:rsidR="005127D3">
        <w:rPr>
          <w:u w:val="single"/>
        </w:rPr>
        <w:t>1</w:t>
      </w:r>
      <w:r w:rsidR="00F13BEB">
        <w:rPr>
          <w:u w:val="single"/>
        </w:rPr>
        <w:t>5</w:t>
      </w:r>
      <w:r w:rsidR="00834113" w:rsidRPr="00497ADC">
        <w:rPr>
          <w:u w:val="single"/>
        </w:rPr>
        <w:t xml:space="preserve"> : Wijzigingen</w:t>
      </w:r>
    </w:p>
    <w:p w14:paraId="22332EB9" w14:textId="77777777" w:rsidR="00834113" w:rsidRDefault="005D6B3C" w:rsidP="00893DAD">
      <w:pPr>
        <w:jc w:val="both"/>
      </w:pPr>
      <w:r>
        <w:t>Deze overeenkomst kan slechts met uitdrukkelijke en schriftelijke toestemming van alle partijen gewijzigd worden.</w:t>
      </w:r>
    </w:p>
    <w:p w14:paraId="3E195EF2" w14:textId="77777777" w:rsidR="007C4897" w:rsidRDefault="007C4897" w:rsidP="00893DAD">
      <w:pPr>
        <w:jc w:val="both"/>
      </w:pPr>
    </w:p>
    <w:p w14:paraId="519EE62D" w14:textId="74B0A678" w:rsidR="005D6B3C" w:rsidRPr="00FE6DAD" w:rsidRDefault="001744BA" w:rsidP="00893DAD">
      <w:pPr>
        <w:jc w:val="both"/>
        <w:rPr>
          <w:u w:val="single"/>
        </w:rPr>
      </w:pPr>
      <w:r w:rsidRPr="00FE6DAD">
        <w:rPr>
          <w:u w:val="single"/>
        </w:rPr>
        <w:t xml:space="preserve">ARTIKEL </w:t>
      </w:r>
      <w:r w:rsidR="005127D3">
        <w:rPr>
          <w:u w:val="single"/>
        </w:rPr>
        <w:t>1</w:t>
      </w:r>
      <w:r w:rsidR="00F13BEB">
        <w:rPr>
          <w:u w:val="single"/>
        </w:rPr>
        <w:t>6</w:t>
      </w:r>
      <w:r w:rsidR="005D6B3C" w:rsidRPr="00FE6DAD">
        <w:rPr>
          <w:u w:val="single"/>
        </w:rPr>
        <w:t xml:space="preserve"> : Middelenverbintenissen</w:t>
      </w:r>
    </w:p>
    <w:p w14:paraId="57F137DE" w14:textId="77777777" w:rsidR="005D6B3C" w:rsidRDefault="005D6B3C" w:rsidP="00893DAD">
      <w:pPr>
        <w:jc w:val="both"/>
      </w:pPr>
      <w:r>
        <w:t>Tenzij anders bepaald, zijn alle verbintenissen opgenomen in deze overeenkomst middelenverbintenissen.</w:t>
      </w:r>
    </w:p>
    <w:p w14:paraId="5BF93296" w14:textId="77777777" w:rsidR="005D6B3C" w:rsidRDefault="005D6B3C" w:rsidP="00893DAD">
      <w:pPr>
        <w:jc w:val="both"/>
      </w:pPr>
    </w:p>
    <w:p w14:paraId="021696C3" w14:textId="712891DA" w:rsidR="00436ACD" w:rsidRPr="001A4BAB" w:rsidRDefault="00893DAD" w:rsidP="00893DAD">
      <w:pPr>
        <w:jc w:val="both"/>
        <w:rPr>
          <w:u w:val="single"/>
        </w:rPr>
      </w:pPr>
      <w:r>
        <w:rPr>
          <w:u w:val="single"/>
        </w:rPr>
        <w:t xml:space="preserve">ARTIKEL </w:t>
      </w:r>
      <w:r w:rsidR="00312A3E">
        <w:rPr>
          <w:u w:val="single"/>
        </w:rPr>
        <w:t>1</w:t>
      </w:r>
      <w:r w:rsidR="00F13BEB">
        <w:rPr>
          <w:u w:val="single"/>
        </w:rPr>
        <w:t>7</w:t>
      </w:r>
      <w:r w:rsidR="00436ACD" w:rsidRPr="001A4BAB">
        <w:rPr>
          <w:u w:val="single"/>
        </w:rPr>
        <w:t xml:space="preserve"> </w:t>
      </w:r>
      <w:r w:rsidR="00497ADC">
        <w:rPr>
          <w:u w:val="single"/>
        </w:rPr>
        <w:t xml:space="preserve">: </w:t>
      </w:r>
      <w:r w:rsidR="00436ACD" w:rsidRPr="001A4BAB">
        <w:rPr>
          <w:u w:val="single"/>
        </w:rPr>
        <w:t>Toepasselijk recht en bevoegde rechtbank</w:t>
      </w:r>
    </w:p>
    <w:p w14:paraId="37A26A64" w14:textId="77777777" w:rsidR="00436ACD" w:rsidRDefault="00436ACD" w:rsidP="00893DAD">
      <w:pPr>
        <w:jc w:val="both"/>
      </w:pPr>
      <w:r>
        <w:t>Op onderhavige overeenkomst is uitstuitend het Belgisch recht van toepassing.</w:t>
      </w:r>
    </w:p>
    <w:p w14:paraId="6CD856F8" w14:textId="02134779" w:rsidR="00B879D8" w:rsidRDefault="00436ACD" w:rsidP="00893DAD">
      <w:pPr>
        <w:jc w:val="both"/>
      </w:pPr>
      <w:r>
        <w:t xml:space="preserve">Elke rechtsvordering aangaande deze overeenkomst wordt ingesteld bij de materieel bevoegde rechtbank van het gerechtelijk </w:t>
      </w:r>
      <w:r w:rsidR="00C433C9">
        <w:t>arrondissement</w:t>
      </w:r>
      <w:r w:rsidR="00803920">
        <w:t xml:space="preserve"> Antwerpen – afdeling Turnhout</w:t>
      </w:r>
      <w:r>
        <w:t>, behoudens in geval van een vordering tot tussenkomst in een bestaand geding.</w:t>
      </w:r>
    </w:p>
    <w:p w14:paraId="2288C27F" w14:textId="54EA0397" w:rsidR="00F13BEB" w:rsidRDefault="00F13BEB" w:rsidP="00893DAD">
      <w:pPr>
        <w:jc w:val="both"/>
      </w:pPr>
    </w:p>
    <w:p w14:paraId="3098A25E" w14:textId="6A99BE85" w:rsidR="00FF0521" w:rsidRDefault="00FF0521" w:rsidP="00893DAD">
      <w:pPr>
        <w:jc w:val="both"/>
      </w:pPr>
    </w:p>
    <w:p w14:paraId="272EF45F" w14:textId="4F61A43F" w:rsidR="00FF0521" w:rsidRDefault="00FF0521" w:rsidP="00893DAD">
      <w:pPr>
        <w:jc w:val="both"/>
      </w:pPr>
    </w:p>
    <w:p w14:paraId="6FE6E684" w14:textId="77777777" w:rsidR="00FF0521" w:rsidRDefault="00FF0521" w:rsidP="00893DAD">
      <w:pPr>
        <w:jc w:val="both"/>
      </w:pPr>
    </w:p>
    <w:p w14:paraId="42EA5FC2" w14:textId="7F2FAC62" w:rsidR="00436ACD" w:rsidRPr="001A4BAB" w:rsidRDefault="00893DAD" w:rsidP="00893DAD">
      <w:pPr>
        <w:jc w:val="both"/>
        <w:rPr>
          <w:u w:val="single"/>
        </w:rPr>
      </w:pPr>
      <w:r>
        <w:rPr>
          <w:u w:val="single"/>
        </w:rPr>
        <w:lastRenderedPageBreak/>
        <w:t xml:space="preserve">ARTIKEL </w:t>
      </w:r>
      <w:r w:rsidR="00312A3E">
        <w:rPr>
          <w:u w:val="single"/>
        </w:rPr>
        <w:t>1</w:t>
      </w:r>
      <w:r w:rsidR="00F13BEB">
        <w:rPr>
          <w:u w:val="single"/>
        </w:rPr>
        <w:t>8</w:t>
      </w:r>
      <w:r w:rsidR="00497ADC">
        <w:rPr>
          <w:u w:val="single"/>
        </w:rPr>
        <w:t xml:space="preserve"> </w:t>
      </w:r>
      <w:r w:rsidR="00436ACD" w:rsidRPr="001A4BAB">
        <w:rPr>
          <w:u w:val="single"/>
        </w:rPr>
        <w:t>: Nietigheid</w:t>
      </w:r>
    </w:p>
    <w:p w14:paraId="34686580" w14:textId="2EDE59DE" w:rsidR="00436ACD" w:rsidRDefault="00436ACD" w:rsidP="00893DAD">
      <w:pPr>
        <w:jc w:val="both"/>
      </w:pPr>
      <w:r>
        <w:t xml:space="preserve">Indien enige bepaling van deze overeenkomst niet rechtsgeldig mocht blijken, blijven de overige bepalingen in stand. De ongeldige bepaling zal geacht worden te zijn vervangen door een bepaling die de oorspronkelijke bedoeling </w:t>
      </w:r>
      <w:r w:rsidR="00803920">
        <w:t xml:space="preserve">van partijen </w:t>
      </w:r>
      <w:r>
        <w:t>zoveel als mogelijk benadert.</w:t>
      </w:r>
    </w:p>
    <w:p w14:paraId="240AB90B" w14:textId="77777777" w:rsidR="00436ACD" w:rsidRDefault="00436ACD" w:rsidP="00893DAD">
      <w:pPr>
        <w:jc w:val="both"/>
      </w:pPr>
    </w:p>
    <w:p w14:paraId="4A6990CB" w14:textId="7231147F" w:rsidR="00436ACD" w:rsidRPr="001A4BAB" w:rsidRDefault="00893DAD" w:rsidP="00893DAD">
      <w:pPr>
        <w:jc w:val="both"/>
        <w:rPr>
          <w:u w:val="single"/>
        </w:rPr>
      </w:pPr>
      <w:r>
        <w:rPr>
          <w:u w:val="single"/>
        </w:rPr>
        <w:t xml:space="preserve">ARTIKEL </w:t>
      </w:r>
      <w:r w:rsidR="00312A3E">
        <w:rPr>
          <w:u w:val="single"/>
        </w:rPr>
        <w:t>1</w:t>
      </w:r>
      <w:r w:rsidR="00F13BEB">
        <w:rPr>
          <w:u w:val="single"/>
        </w:rPr>
        <w:t>9</w:t>
      </w:r>
      <w:r w:rsidR="00436ACD" w:rsidRPr="001A4BAB">
        <w:rPr>
          <w:u w:val="single"/>
        </w:rPr>
        <w:t>: Inwerkingtreding</w:t>
      </w:r>
    </w:p>
    <w:p w14:paraId="4EE4A59F" w14:textId="77777777" w:rsidR="001C49A0" w:rsidRDefault="00436ACD" w:rsidP="00893DAD">
      <w:pPr>
        <w:jc w:val="both"/>
      </w:pPr>
      <w:r>
        <w:t xml:space="preserve">Deze overeenkomst treedt in werking van zodra alle partijen deze samenwerkingsovereenkomst hebben getekend. </w:t>
      </w:r>
    </w:p>
    <w:p w14:paraId="456B052F" w14:textId="4E254178" w:rsidR="00FE6DAD" w:rsidRDefault="00FE6DAD" w:rsidP="00893DAD">
      <w:pPr>
        <w:jc w:val="both"/>
      </w:pPr>
    </w:p>
    <w:p w14:paraId="064D89AA" w14:textId="67A6F5E7" w:rsidR="00FE7E41" w:rsidRDefault="00FE7E41" w:rsidP="00893DAD">
      <w:pPr>
        <w:jc w:val="both"/>
      </w:pPr>
    </w:p>
    <w:p w14:paraId="0B349323" w14:textId="77777777" w:rsidR="00FE7E41" w:rsidRDefault="00FE7E41" w:rsidP="00893DAD">
      <w:pPr>
        <w:jc w:val="both"/>
      </w:pPr>
    </w:p>
    <w:p w14:paraId="41844240" w14:textId="02EC88D0" w:rsidR="005B6C71" w:rsidRDefault="001C49A0" w:rsidP="00893DAD">
      <w:pPr>
        <w:jc w:val="both"/>
      </w:pPr>
      <w:r>
        <w:t xml:space="preserve">Opgemaakt in </w:t>
      </w:r>
      <w:r w:rsidR="00803920">
        <w:t xml:space="preserve">12 </w:t>
      </w:r>
      <w:r w:rsidR="00436ACD">
        <w:t>originele exemplaren waarvan elke partij erkent er één ontv</w:t>
      </w:r>
      <w:r>
        <w:t xml:space="preserve">angen te hebben, te </w:t>
      </w:r>
      <w:r w:rsidR="00685042">
        <w:t xml:space="preserve">Arendonk </w:t>
      </w:r>
      <w:r w:rsidR="005127D3">
        <w:t xml:space="preserve"> op </w:t>
      </w:r>
      <w:r w:rsidR="006440A9">
        <w:t>……………….</w:t>
      </w:r>
    </w:p>
    <w:p w14:paraId="2FC4BDBE" w14:textId="29AFDC8B" w:rsidR="0039066F" w:rsidRDefault="0039066F" w:rsidP="00893DAD">
      <w:pPr>
        <w:jc w:val="both"/>
      </w:pPr>
    </w:p>
    <w:p w14:paraId="02C3239B" w14:textId="2CF01929" w:rsidR="006F083B" w:rsidRPr="008A4360" w:rsidRDefault="005127D3" w:rsidP="00893DAD">
      <w:pPr>
        <w:jc w:val="both"/>
        <w:rPr>
          <w:b/>
          <w:bCs/>
        </w:rPr>
      </w:pPr>
      <w:r w:rsidRPr="008A4360">
        <w:rPr>
          <w:b/>
          <w:bCs/>
        </w:rPr>
        <w:t>Voor</w:t>
      </w:r>
      <w:r w:rsidR="00685042">
        <w:rPr>
          <w:b/>
          <w:bCs/>
        </w:rPr>
        <w:t xml:space="preserve"> gemeente A</w:t>
      </w:r>
      <w:r w:rsidR="00FE7E41">
        <w:rPr>
          <w:b/>
          <w:bCs/>
        </w:rPr>
        <w:t>rendonk</w:t>
      </w:r>
      <w:r w:rsidR="00FE7E41">
        <w:rPr>
          <w:b/>
          <w:bCs/>
        </w:rPr>
        <w:tab/>
      </w:r>
      <w:r w:rsidR="00FE7E41">
        <w:rPr>
          <w:b/>
          <w:bCs/>
        </w:rPr>
        <w:tab/>
      </w:r>
      <w:r w:rsidR="00FE7E41">
        <w:rPr>
          <w:b/>
          <w:bCs/>
        </w:rPr>
        <w:tab/>
      </w:r>
      <w:r w:rsidR="00FE7E41">
        <w:rPr>
          <w:b/>
          <w:bCs/>
        </w:rPr>
        <w:tab/>
      </w:r>
      <w:r w:rsidR="00FE7E41">
        <w:rPr>
          <w:b/>
          <w:bCs/>
        </w:rPr>
        <w:tab/>
        <w:t>Voor OCMW Arendonk</w:t>
      </w:r>
    </w:p>
    <w:p w14:paraId="167545EC" w14:textId="54B9316C" w:rsidR="008A78A3" w:rsidRDefault="008A78A3" w:rsidP="008A78A3">
      <w:pPr>
        <w:spacing w:after="100" w:afterAutospacing="1" w:line="240" w:lineRule="auto"/>
        <w:jc w:val="both"/>
        <w:rPr>
          <w:rFonts w:cstheme="minorHAnsi"/>
          <w:bCs/>
        </w:rPr>
      </w:pPr>
      <w:r>
        <w:rPr>
          <w:rFonts w:cstheme="minorHAnsi"/>
          <w:bCs/>
        </w:rPr>
        <w:t>Kris Wouters</w:t>
      </w:r>
      <w:r w:rsidRPr="002C22AE">
        <w:rPr>
          <w:rFonts w:cstheme="minorHAnsi"/>
          <w:bCs/>
        </w:rPr>
        <w:t xml:space="preserve">, </w:t>
      </w:r>
      <w:r>
        <w:rPr>
          <w:rFonts w:cstheme="minorHAnsi"/>
          <w:bCs/>
        </w:rPr>
        <w:t>Algemeen directeur</w:t>
      </w:r>
      <w:r w:rsidRPr="002C22AE">
        <w:rPr>
          <w:rFonts w:cstheme="minorHAnsi"/>
          <w:bCs/>
        </w:rPr>
        <w:t>,</w:t>
      </w:r>
      <w:r>
        <w:rPr>
          <w:rFonts w:cstheme="minorHAnsi"/>
          <w:bCs/>
        </w:rPr>
        <w:tab/>
      </w:r>
      <w:r>
        <w:rPr>
          <w:rFonts w:cstheme="minorHAnsi"/>
          <w:bCs/>
        </w:rPr>
        <w:tab/>
      </w:r>
      <w:r>
        <w:rPr>
          <w:rFonts w:cstheme="minorHAnsi"/>
          <w:bCs/>
        </w:rPr>
        <w:tab/>
      </w:r>
      <w:r w:rsidR="006440A9">
        <w:rPr>
          <w:rFonts w:cstheme="minorHAnsi"/>
          <w:bCs/>
        </w:rPr>
        <w:tab/>
        <w:t>Kris Wouters</w:t>
      </w:r>
      <w:r w:rsidR="00FE7E41">
        <w:rPr>
          <w:rFonts w:cstheme="minorHAnsi"/>
          <w:bCs/>
        </w:rPr>
        <w:t>, Algemeen directeur</w:t>
      </w:r>
    </w:p>
    <w:p w14:paraId="75AB4296" w14:textId="77777777" w:rsidR="008A78A3" w:rsidRDefault="008A78A3" w:rsidP="008A78A3">
      <w:pPr>
        <w:spacing w:after="100" w:afterAutospacing="1" w:line="240" w:lineRule="auto"/>
        <w:jc w:val="both"/>
        <w:rPr>
          <w:rFonts w:cstheme="minorHAnsi"/>
          <w:bCs/>
        </w:rPr>
      </w:pPr>
    </w:p>
    <w:p w14:paraId="545C47A8" w14:textId="073628EB" w:rsidR="008A78A3" w:rsidRPr="002C22AE" w:rsidRDefault="008A78A3" w:rsidP="008A78A3">
      <w:pPr>
        <w:spacing w:after="100" w:afterAutospacing="1" w:line="240" w:lineRule="auto"/>
        <w:jc w:val="both"/>
        <w:rPr>
          <w:rFonts w:cstheme="minorHAnsi"/>
          <w:bCs/>
        </w:rPr>
      </w:pPr>
      <w:r>
        <w:rPr>
          <w:rFonts w:cstheme="minorHAnsi"/>
          <w:bCs/>
        </w:rPr>
        <w:t>Kristof Hendrickx</w:t>
      </w:r>
      <w:r w:rsidRPr="002C22AE">
        <w:rPr>
          <w:rFonts w:cstheme="minorHAnsi"/>
          <w:bCs/>
        </w:rPr>
        <w:t xml:space="preserve">, </w:t>
      </w:r>
      <w:r>
        <w:rPr>
          <w:rFonts w:cstheme="minorHAnsi"/>
          <w:bCs/>
        </w:rPr>
        <w:t>Burgemeester</w:t>
      </w:r>
      <w:r w:rsidRPr="002C22AE">
        <w:rPr>
          <w:rFonts w:cstheme="minorHAnsi"/>
          <w:bCs/>
        </w:rPr>
        <w:t>,</w:t>
      </w:r>
      <w:r>
        <w:rPr>
          <w:rFonts w:cstheme="minorHAnsi"/>
          <w:bCs/>
        </w:rPr>
        <w:tab/>
      </w:r>
      <w:r>
        <w:rPr>
          <w:rFonts w:cstheme="minorHAnsi"/>
          <w:bCs/>
        </w:rPr>
        <w:tab/>
      </w:r>
      <w:r w:rsidR="00FE7E41">
        <w:rPr>
          <w:rFonts w:cstheme="minorHAnsi"/>
          <w:bCs/>
        </w:rPr>
        <w:tab/>
      </w:r>
      <w:r>
        <w:rPr>
          <w:rFonts w:cstheme="minorHAnsi"/>
          <w:bCs/>
        </w:rPr>
        <w:tab/>
      </w:r>
      <w:r w:rsidR="006440A9">
        <w:rPr>
          <w:rFonts w:cstheme="minorHAnsi"/>
          <w:bCs/>
        </w:rPr>
        <w:t>Kristof Hendrickx</w:t>
      </w:r>
      <w:r w:rsidR="00FE7E41">
        <w:rPr>
          <w:rFonts w:cstheme="minorHAnsi"/>
          <w:bCs/>
        </w:rPr>
        <w:t>, Voorzitter</w:t>
      </w:r>
    </w:p>
    <w:p w14:paraId="51AD46D4" w14:textId="5B6E57C1" w:rsidR="005127D3" w:rsidRDefault="005127D3" w:rsidP="00893DAD">
      <w:pPr>
        <w:jc w:val="both"/>
      </w:pPr>
    </w:p>
    <w:p w14:paraId="586A606E" w14:textId="63A97998" w:rsidR="00FE7E41" w:rsidRPr="008A4360" w:rsidRDefault="00FE7E41" w:rsidP="00FE7E41">
      <w:pPr>
        <w:jc w:val="both"/>
        <w:rPr>
          <w:b/>
          <w:bCs/>
        </w:rPr>
      </w:pPr>
      <w:r w:rsidRPr="008A4360">
        <w:rPr>
          <w:b/>
          <w:bCs/>
        </w:rPr>
        <w:t>Voor</w:t>
      </w:r>
      <w:r>
        <w:rPr>
          <w:b/>
          <w:bCs/>
        </w:rPr>
        <w:t xml:space="preserve"> gemeente Ravels</w:t>
      </w:r>
      <w:r>
        <w:rPr>
          <w:b/>
          <w:bCs/>
        </w:rPr>
        <w:tab/>
      </w:r>
      <w:r>
        <w:rPr>
          <w:b/>
          <w:bCs/>
        </w:rPr>
        <w:tab/>
      </w:r>
      <w:r>
        <w:rPr>
          <w:b/>
          <w:bCs/>
        </w:rPr>
        <w:tab/>
      </w:r>
      <w:r>
        <w:rPr>
          <w:b/>
          <w:bCs/>
        </w:rPr>
        <w:tab/>
      </w:r>
      <w:r>
        <w:rPr>
          <w:b/>
          <w:bCs/>
        </w:rPr>
        <w:tab/>
      </w:r>
      <w:r>
        <w:rPr>
          <w:b/>
          <w:bCs/>
        </w:rPr>
        <w:tab/>
        <w:t>Voor OCMW Ravels</w:t>
      </w:r>
    </w:p>
    <w:p w14:paraId="04022FCF" w14:textId="2450E689" w:rsidR="00FE7E41" w:rsidRDefault="006440A9" w:rsidP="00FE7E41">
      <w:pPr>
        <w:spacing w:after="100" w:afterAutospacing="1" w:line="240" w:lineRule="auto"/>
        <w:jc w:val="both"/>
        <w:rPr>
          <w:rFonts w:cstheme="minorHAnsi"/>
          <w:bCs/>
        </w:rPr>
      </w:pPr>
      <w:r>
        <w:rPr>
          <w:rFonts w:cstheme="minorHAnsi"/>
          <w:bCs/>
        </w:rPr>
        <w:t>…………………......</w:t>
      </w:r>
      <w:r w:rsidR="00FE7E41" w:rsidRPr="002C22AE">
        <w:rPr>
          <w:rFonts w:cstheme="minorHAnsi"/>
          <w:bCs/>
        </w:rPr>
        <w:t xml:space="preserve">, </w:t>
      </w:r>
      <w:r w:rsidR="00FE7E41">
        <w:rPr>
          <w:rFonts w:cstheme="minorHAnsi"/>
          <w:bCs/>
        </w:rPr>
        <w:t>Algemeen directeur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t>…………………….., Algemeen directeur</w:t>
      </w:r>
    </w:p>
    <w:p w14:paraId="62F0D57D" w14:textId="77777777" w:rsidR="00FE7E41" w:rsidRDefault="00FE7E41" w:rsidP="00FE7E41">
      <w:pPr>
        <w:spacing w:after="100" w:afterAutospacing="1" w:line="240" w:lineRule="auto"/>
        <w:jc w:val="both"/>
        <w:rPr>
          <w:rFonts w:cstheme="minorHAnsi"/>
          <w:bCs/>
        </w:rPr>
      </w:pPr>
    </w:p>
    <w:p w14:paraId="4C3B0C94" w14:textId="34B98881" w:rsidR="00FE7E41" w:rsidRPr="002C22AE"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Burgemeester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r>
      <w:r w:rsidR="00554846">
        <w:rPr>
          <w:rFonts w:cstheme="minorHAnsi"/>
          <w:bCs/>
        </w:rPr>
        <w:tab/>
      </w:r>
      <w:r w:rsidR="00FE7E41">
        <w:rPr>
          <w:rFonts w:cstheme="minorHAnsi"/>
          <w:bCs/>
        </w:rPr>
        <w:t>…………………….., Voorzitter</w:t>
      </w:r>
    </w:p>
    <w:p w14:paraId="62BE30B5" w14:textId="77777777" w:rsidR="00FE7E41" w:rsidRDefault="00FE7E41" w:rsidP="00893DAD">
      <w:pPr>
        <w:jc w:val="both"/>
      </w:pPr>
    </w:p>
    <w:p w14:paraId="6D562F51" w14:textId="4CF78139" w:rsidR="00FE7E41" w:rsidRPr="008A4360" w:rsidRDefault="00FE7E41" w:rsidP="00FE7E41">
      <w:pPr>
        <w:jc w:val="both"/>
        <w:rPr>
          <w:b/>
          <w:bCs/>
        </w:rPr>
      </w:pPr>
      <w:r w:rsidRPr="008A4360">
        <w:rPr>
          <w:b/>
          <w:bCs/>
        </w:rPr>
        <w:t>Voor</w:t>
      </w:r>
      <w:r>
        <w:rPr>
          <w:b/>
          <w:bCs/>
        </w:rPr>
        <w:t xml:space="preserve"> gemeente Rijkevorsel</w:t>
      </w:r>
      <w:r>
        <w:rPr>
          <w:b/>
          <w:bCs/>
        </w:rPr>
        <w:tab/>
      </w:r>
      <w:r>
        <w:rPr>
          <w:b/>
          <w:bCs/>
        </w:rPr>
        <w:tab/>
      </w:r>
      <w:r>
        <w:rPr>
          <w:b/>
          <w:bCs/>
        </w:rPr>
        <w:tab/>
      </w:r>
      <w:r>
        <w:rPr>
          <w:b/>
          <w:bCs/>
        </w:rPr>
        <w:tab/>
      </w:r>
      <w:r>
        <w:rPr>
          <w:b/>
          <w:bCs/>
        </w:rPr>
        <w:tab/>
        <w:t>Voor OCMW Rijkevorsel</w:t>
      </w:r>
    </w:p>
    <w:p w14:paraId="1E62154A" w14:textId="19CA87B2" w:rsidR="00FE7E41"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Algemeen directeur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t>…………………….., Algemeen directeur</w:t>
      </w:r>
    </w:p>
    <w:p w14:paraId="33D769DC" w14:textId="77777777" w:rsidR="00FE7E41" w:rsidRDefault="00FE7E41" w:rsidP="00FE7E41">
      <w:pPr>
        <w:spacing w:after="100" w:afterAutospacing="1" w:line="240" w:lineRule="auto"/>
        <w:jc w:val="both"/>
        <w:rPr>
          <w:rFonts w:cstheme="minorHAnsi"/>
          <w:bCs/>
        </w:rPr>
      </w:pPr>
    </w:p>
    <w:p w14:paraId="6A08C40E" w14:textId="082649CC" w:rsidR="00FE7E41" w:rsidRPr="00FF0521" w:rsidRDefault="006440A9" w:rsidP="00FF052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Burgemeester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r>
      <w:r w:rsidR="00554846">
        <w:rPr>
          <w:rFonts w:cstheme="minorHAnsi"/>
          <w:bCs/>
        </w:rPr>
        <w:tab/>
      </w:r>
      <w:r w:rsidR="00FE7E41">
        <w:rPr>
          <w:rFonts w:cstheme="minorHAnsi"/>
          <w:bCs/>
        </w:rPr>
        <w:t>…………………….., Voorzitter</w:t>
      </w:r>
    </w:p>
    <w:p w14:paraId="165CA191" w14:textId="660F2C40" w:rsidR="00FE7E41" w:rsidRPr="008A4360" w:rsidRDefault="00FE7E41" w:rsidP="00FE7E41">
      <w:pPr>
        <w:jc w:val="both"/>
        <w:rPr>
          <w:b/>
          <w:bCs/>
        </w:rPr>
      </w:pPr>
      <w:r w:rsidRPr="008A4360">
        <w:rPr>
          <w:b/>
          <w:bCs/>
        </w:rPr>
        <w:lastRenderedPageBreak/>
        <w:t>Voor</w:t>
      </w:r>
      <w:r>
        <w:rPr>
          <w:b/>
          <w:bCs/>
        </w:rPr>
        <w:t xml:space="preserve"> gemeente Hoogstraten</w:t>
      </w:r>
      <w:r>
        <w:rPr>
          <w:b/>
          <w:bCs/>
        </w:rPr>
        <w:tab/>
      </w:r>
      <w:r>
        <w:rPr>
          <w:b/>
          <w:bCs/>
        </w:rPr>
        <w:tab/>
      </w:r>
      <w:r>
        <w:rPr>
          <w:b/>
          <w:bCs/>
        </w:rPr>
        <w:tab/>
      </w:r>
      <w:r>
        <w:rPr>
          <w:b/>
          <w:bCs/>
        </w:rPr>
        <w:tab/>
      </w:r>
      <w:r>
        <w:rPr>
          <w:b/>
          <w:bCs/>
        </w:rPr>
        <w:tab/>
        <w:t>Voor OCMW Hoogstraten</w:t>
      </w:r>
    </w:p>
    <w:p w14:paraId="7AAEF9C2" w14:textId="512C4048" w:rsidR="00FE7E41" w:rsidRDefault="006440A9" w:rsidP="00FE7E41">
      <w:pPr>
        <w:spacing w:after="100" w:afterAutospacing="1" w:line="240" w:lineRule="auto"/>
        <w:jc w:val="both"/>
        <w:rPr>
          <w:rFonts w:cstheme="minorHAnsi"/>
          <w:bCs/>
        </w:rPr>
      </w:pPr>
      <w:r>
        <w:rPr>
          <w:rFonts w:cstheme="minorHAnsi"/>
          <w:bCs/>
        </w:rPr>
        <w:t>…………………......</w:t>
      </w:r>
      <w:r w:rsidR="00FE7E41" w:rsidRPr="002C22AE">
        <w:rPr>
          <w:rFonts w:cstheme="minorHAnsi"/>
          <w:bCs/>
        </w:rPr>
        <w:t xml:space="preserve">, </w:t>
      </w:r>
      <w:r w:rsidR="00FE7E41">
        <w:rPr>
          <w:rFonts w:cstheme="minorHAnsi"/>
          <w:bCs/>
        </w:rPr>
        <w:t>Algemeen directeur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t>…………………….., Algemeen directeur</w:t>
      </w:r>
    </w:p>
    <w:p w14:paraId="25B08FA0" w14:textId="77777777" w:rsidR="00FE7E41" w:rsidRDefault="00FE7E41" w:rsidP="00FE7E41">
      <w:pPr>
        <w:spacing w:after="100" w:afterAutospacing="1" w:line="240" w:lineRule="auto"/>
        <w:jc w:val="both"/>
        <w:rPr>
          <w:rFonts w:cstheme="minorHAnsi"/>
          <w:bCs/>
        </w:rPr>
      </w:pPr>
    </w:p>
    <w:p w14:paraId="0182A241" w14:textId="60375866" w:rsidR="00FE7E41" w:rsidRPr="002C22AE"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Burgemeester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r>
      <w:r w:rsidR="00554846">
        <w:rPr>
          <w:rFonts w:cstheme="minorHAnsi"/>
          <w:bCs/>
        </w:rPr>
        <w:tab/>
      </w:r>
      <w:r w:rsidR="00FE7E41">
        <w:rPr>
          <w:rFonts w:cstheme="minorHAnsi"/>
          <w:bCs/>
        </w:rPr>
        <w:t>…………………….., Voorzitter</w:t>
      </w:r>
    </w:p>
    <w:p w14:paraId="292BF4D7" w14:textId="6F21739B" w:rsidR="00FE7E41" w:rsidRDefault="00FE7E41" w:rsidP="00893DAD">
      <w:pPr>
        <w:jc w:val="both"/>
      </w:pPr>
    </w:p>
    <w:p w14:paraId="15B42B7F" w14:textId="0D97EA85" w:rsidR="00FE7E41" w:rsidRPr="008A4360" w:rsidRDefault="00FE7E41" w:rsidP="00FE7E41">
      <w:pPr>
        <w:jc w:val="both"/>
        <w:rPr>
          <w:b/>
          <w:bCs/>
        </w:rPr>
      </w:pPr>
      <w:r w:rsidRPr="008A4360">
        <w:rPr>
          <w:b/>
          <w:bCs/>
        </w:rPr>
        <w:t>Voor</w:t>
      </w:r>
      <w:r>
        <w:rPr>
          <w:b/>
          <w:bCs/>
        </w:rPr>
        <w:t xml:space="preserve"> gemeente Merksplas</w:t>
      </w:r>
      <w:r>
        <w:rPr>
          <w:b/>
          <w:bCs/>
        </w:rPr>
        <w:tab/>
      </w:r>
      <w:r>
        <w:rPr>
          <w:b/>
          <w:bCs/>
        </w:rPr>
        <w:tab/>
      </w:r>
      <w:r>
        <w:rPr>
          <w:b/>
          <w:bCs/>
        </w:rPr>
        <w:tab/>
      </w:r>
      <w:r>
        <w:rPr>
          <w:b/>
          <w:bCs/>
        </w:rPr>
        <w:tab/>
      </w:r>
      <w:r>
        <w:rPr>
          <w:b/>
          <w:bCs/>
        </w:rPr>
        <w:tab/>
        <w:t>Voor OCMW Merksplas</w:t>
      </w:r>
    </w:p>
    <w:p w14:paraId="3BF576A3" w14:textId="1CDF74F7" w:rsidR="00FE7E41"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Algemeen directeur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t>…………………….., Algemeen directeur</w:t>
      </w:r>
    </w:p>
    <w:p w14:paraId="52D51A57" w14:textId="77777777" w:rsidR="00FE7E41" w:rsidRDefault="00FE7E41" w:rsidP="00FE7E41">
      <w:pPr>
        <w:spacing w:after="100" w:afterAutospacing="1" w:line="240" w:lineRule="auto"/>
        <w:jc w:val="both"/>
        <w:rPr>
          <w:rFonts w:cstheme="minorHAnsi"/>
          <w:bCs/>
        </w:rPr>
      </w:pPr>
    </w:p>
    <w:p w14:paraId="54604E40" w14:textId="0FA8F7CE" w:rsidR="00FE7E41" w:rsidRPr="002C22AE"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Burgemeester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554846">
        <w:rPr>
          <w:rFonts w:cstheme="minorHAnsi"/>
          <w:bCs/>
        </w:rPr>
        <w:tab/>
      </w:r>
      <w:r w:rsidR="00FE7E41">
        <w:rPr>
          <w:rFonts w:cstheme="minorHAnsi"/>
          <w:bCs/>
        </w:rPr>
        <w:tab/>
        <w:t>…………………….., Voorzitter</w:t>
      </w:r>
    </w:p>
    <w:p w14:paraId="715CF1C6" w14:textId="180C9D20" w:rsidR="00FE7E41" w:rsidRDefault="00FE7E41" w:rsidP="00893DAD">
      <w:pPr>
        <w:jc w:val="both"/>
      </w:pPr>
    </w:p>
    <w:p w14:paraId="61A835FD" w14:textId="3FBF2667" w:rsidR="00FE7E41" w:rsidRPr="008A4360" w:rsidRDefault="00FE7E41" w:rsidP="00FE7E41">
      <w:pPr>
        <w:jc w:val="both"/>
        <w:rPr>
          <w:b/>
          <w:bCs/>
        </w:rPr>
      </w:pPr>
      <w:r w:rsidRPr="008A4360">
        <w:rPr>
          <w:b/>
          <w:bCs/>
        </w:rPr>
        <w:t>Voor</w:t>
      </w:r>
      <w:r>
        <w:rPr>
          <w:b/>
          <w:bCs/>
        </w:rPr>
        <w:t xml:space="preserve"> gemeente Baarle Hertog</w:t>
      </w:r>
      <w:r>
        <w:rPr>
          <w:b/>
          <w:bCs/>
        </w:rPr>
        <w:tab/>
      </w:r>
      <w:r>
        <w:rPr>
          <w:b/>
          <w:bCs/>
        </w:rPr>
        <w:tab/>
      </w:r>
      <w:r>
        <w:rPr>
          <w:b/>
          <w:bCs/>
        </w:rPr>
        <w:tab/>
      </w:r>
      <w:r>
        <w:rPr>
          <w:b/>
          <w:bCs/>
        </w:rPr>
        <w:tab/>
      </w:r>
      <w:r>
        <w:rPr>
          <w:b/>
          <w:bCs/>
        </w:rPr>
        <w:tab/>
        <w:t>Voor OCMW Baarle Hertog</w:t>
      </w:r>
    </w:p>
    <w:p w14:paraId="0D2C2486" w14:textId="4092BDD1" w:rsidR="00FE7E41"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Algemeen directeur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FE7E41">
        <w:rPr>
          <w:rFonts w:cstheme="minorHAnsi"/>
          <w:bCs/>
        </w:rPr>
        <w:tab/>
        <w:t>…………………….., Algemeen directeur</w:t>
      </w:r>
    </w:p>
    <w:p w14:paraId="7181D496" w14:textId="77777777" w:rsidR="00FE7E41" w:rsidRDefault="00FE7E41" w:rsidP="00FE7E41">
      <w:pPr>
        <w:spacing w:after="100" w:afterAutospacing="1" w:line="240" w:lineRule="auto"/>
        <w:jc w:val="both"/>
        <w:rPr>
          <w:rFonts w:cstheme="minorHAnsi"/>
          <w:bCs/>
        </w:rPr>
      </w:pPr>
    </w:p>
    <w:p w14:paraId="1CC56944" w14:textId="35F92787" w:rsidR="00FE7E41" w:rsidRPr="002C22AE" w:rsidRDefault="006440A9" w:rsidP="00FE7E41">
      <w:pPr>
        <w:spacing w:after="100" w:afterAutospacing="1" w:line="240" w:lineRule="auto"/>
        <w:jc w:val="both"/>
        <w:rPr>
          <w:rFonts w:cstheme="minorHAnsi"/>
          <w:bCs/>
        </w:rPr>
      </w:pPr>
      <w:r>
        <w:rPr>
          <w:rFonts w:cstheme="minorHAnsi"/>
          <w:bCs/>
        </w:rPr>
        <w:t>…………………......</w:t>
      </w:r>
      <w:r w:rsidRPr="002C22AE">
        <w:rPr>
          <w:rFonts w:cstheme="minorHAnsi"/>
          <w:bCs/>
        </w:rPr>
        <w:t>,</w:t>
      </w:r>
      <w:r w:rsidR="00FE7E41" w:rsidRPr="002C22AE">
        <w:rPr>
          <w:rFonts w:cstheme="minorHAnsi"/>
          <w:bCs/>
        </w:rPr>
        <w:t xml:space="preserve"> </w:t>
      </w:r>
      <w:r w:rsidR="00FE7E41">
        <w:rPr>
          <w:rFonts w:cstheme="minorHAnsi"/>
          <w:bCs/>
        </w:rPr>
        <w:t>Burgemeester</w:t>
      </w:r>
      <w:r w:rsidR="00FE7E41" w:rsidRPr="002C22AE">
        <w:rPr>
          <w:rFonts w:cstheme="minorHAnsi"/>
          <w:bCs/>
        </w:rPr>
        <w:t>,</w:t>
      </w:r>
      <w:r w:rsidR="00FE7E41">
        <w:rPr>
          <w:rFonts w:cstheme="minorHAnsi"/>
          <w:bCs/>
        </w:rPr>
        <w:tab/>
      </w:r>
      <w:r w:rsidR="00FE7E41">
        <w:rPr>
          <w:rFonts w:cstheme="minorHAnsi"/>
          <w:bCs/>
        </w:rPr>
        <w:tab/>
      </w:r>
      <w:r w:rsidR="00FE7E41">
        <w:rPr>
          <w:rFonts w:cstheme="minorHAnsi"/>
          <w:bCs/>
        </w:rPr>
        <w:tab/>
      </w:r>
      <w:r w:rsidR="00297917">
        <w:rPr>
          <w:rFonts w:cstheme="minorHAnsi"/>
          <w:bCs/>
        </w:rPr>
        <w:tab/>
      </w:r>
      <w:r w:rsidR="00FE7E41">
        <w:rPr>
          <w:rFonts w:cstheme="minorHAnsi"/>
          <w:bCs/>
        </w:rPr>
        <w:tab/>
        <w:t>…………………….., Voorzitter</w:t>
      </w:r>
    </w:p>
    <w:p w14:paraId="36F49FEE" w14:textId="77777777" w:rsidR="00FE7E41" w:rsidRDefault="00FE7E41" w:rsidP="00893DAD">
      <w:pPr>
        <w:jc w:val="both"/>
      </w:pPr>
    </w:p>
    <w:sectPr w:rsidR="00FE7E41">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2F9F8" w14:textId="77777777" w:rsidR="007A1788" w:rsidRDefault="007A1788" w:rsidP="006B4A2B">
      <w:pPr>
        <w:spacing w:after="0" w:line="240" w:lineRule="auto"/>
      </w:pPr>
      <w:r>
        <w:separator/>
      </w:r>
    </w:p>
  </w:endnote>
  <w:endnote w:type="continuationSeparator" w:id="0">
    <w:p w14:paraId="34763247" w14:textId="77777777" w:rsidR="007A1788" w:rsidRDefault="007A1788" w:rsidP="006B4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4914710"/>
      <w:docPartObj>
        <w:docPartGallery w:val="Page Numbers (Bottom of Page)"/>
        <w:docPartUnique/>
      </w:docPartObj>
    </w:sdtPr>
    <w:sdtEndPr/>
    <w:sdtContent>
      <w:p w14:paraId="516EE47B" w14:textId="77777777" w:rsidR="006B4A2B" w:rsidRDefault="006B4A2B">
        <w:pPr>
          <w:pStyle w:val="Voettekst"/>
          <w:jc w:val="right"/>
        </w:pPr>
        <w:r>
          <w:fldChar w:fldCharType="begin"/>
        </w:r>
        <w:r>
          <w:instrText>PAGE   \* MERGEFORMAT</w:instrText>
        </w:r>
        <w:r>
          <w:fldChar w:fldCharType="separate"/>
        </w:r>
        <w:r w:rsidR="00AE0720" w:rsidRPr="00AE0720">
          <w:rPr>
            <w:noProof/>
            <w:lang w:val="nl-NL"/>
          </w:rPr>
          <w:t>1</w:t>
        </w:r>
        <w:r>
          <w:fldChar w:fldCharType="end"/>
        </w:r>
      </w:p>
    </w:sdtContent>
  </w:sdt>
  <w:p w14:paraId="2640128F" w14:textId="77777777" w:rsidR="006B4A2B" w:rsidRDefault="006B4A2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69D3DC" w14:textId="77777777" w:rsidR="007A1788" w:rsidRDefault="007A1788" w:rsidP="006B4A2B">
      <w:pPr>
        <w:spacing w:after="0" w:line="240" w:lineRule="auto"/>
      </w:pPr>
      <w:r>
        <w:separator/>
      </w:r>
    </w:p>
  </w:footnote>
  <w:footnote w:type="continuationSeparator" w:id="0">
    <w:p w14:paraId="1B2B3193" w14:textId="77777777" w:rsidR="007A1788" w:rsidRDefault="007A1788" w:rsidP="006B4A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83E14"/>
    <w:multiLevelType w:val="hybridMultilevel"/>
    <w:tmpl w:val="DC6E03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6FC72DE"/>
    <w:multiLevelType w:val="hybridMultilevel"/>
    <w:tmpl w:val="D842F5E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C9E1766"/>
    <w:multiLevelType w:val="hybridMultilevel"/>
    <w:tmpl w:val="7654F478"/>
    <w:lvl w:ilvl="0" w:tplc="9EAE159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80C0E5E"/>
    <w:multiLevelType w:val="hybridMultilevel"/>
    <w:tmpl w:val="2B44270A"/>
    <w:lvl w:ilvl="0" w:tplc="69BA7752">
      <w:start w:val="7"/>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DF06F0E"/>
    <w:multiLevelType w:val="hybridMultilevel"/>
    <w:tmpl w:val="FDFC5B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8785FEA"/>
    <w:multiLevelType w:val="hybridMultilevel"/>
    <w:tmpl w:val="16506FD0"/>
    <w:lvl w:ilvl="0" w:tplc="9EAE159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4F843E47"/>
    <w:multiLevelType w:val="multilevel"/>
    <w:tmpl w:val="BEAEA586"/>
    <w:lvl w:ilvl="0">
      <w:start w:val="3"/>
      <w:numFmt w:val="upperRoman"/>
      <w:lvlText w:val="%1"/>
      <w:lvlJc w:val="left"/>
      <w:pPr>
        <w:ind w:left="1109" w:hanging="872"/>
      </w:pPr>
      <w:rPr>
        <w:rFonts w:hint="default"/>
      </w:rPr>
    </w:lvl>
    <w:lvl w:ilvl="1">
      <w:start w:val="1"/>
      <w:numFmt w:val="decimal"/>
      <w:lvlText w:val="%1.%2"/>
      <w:lvlJc w:val="left"/>
      <w:pPr>
        <w:ind w:left="1109" w:hanging="872"/>
      </w:pPr>
      <w:rPr>
        <w:rFonts w:hint="default"/>
      </w:rPr>
    </w:lvl>
    <w:lvl w:ilvl="2">
      <w:start w:val="1"/>
      <w:numFmt w:val="decimal"/>
      <w:lvlText w:val="%1.%2.%3"/>
      <w:lvlJc w:val="left"/>
      <w:pPr>
        <w:ind w:left="1109" w:hanging="872"/>
      </w:pPr>
      <w:rPr>
        <w:rFonts w:ascii="Tahoma" w:eastAsia="Tahoma" w:hAnsi="Tahoma" w:hint="default"/>
        <w:b/>
        <w:bCs/>
        <w:color w:val="000080"/>
        <w:sz w:val="24"/>
        <w:szCs w:val="24"/>
      </w:rPr>
    </w:lvl>
    <w:lvl w:ilvl="3">
      <w:start w:val="1"/>
      <w:numFmt w:val="bullet"/>
      <w:lvlText w:val=""/>
      <w:lvlJc w:val="left"/>
      <w:pPr>
        <w:ind w:left="958" w:hanging="348"/>
      </w:pPr>
      <w:rPr>
        <w:rFonts w:ascii="Symbol" w:eastAsia="Symbol" w:hAnsi="Symbol" w:hint="default"/>
        <w:sz w:val="22"/>
        <w:szCs w:val="22"/>
      </w:rPr>
    </w:lvl>
    <w:lvl w:ilvl="4">
      <w:start w:val="1"/>
      <w:numFmt w:val="bullet"/>
      <w:lvlText w:val="•"/>
      <w:lvlJc w:val="left"/>
      <w:pPr>
        <w:ind w:left="3921" w:hanging="348"/>
      </w:pPr>
      <w:rPr>
        <w:rFonts w:hint="default"/>
      </w:rPr>
    </w:lvl>
    <w:lvl w:ilvl="5">
      <w:start w:val="1"/>
      <w:numFmt w:val="bullet"/>
      <w:lvlText w:val="•"/>
      <w:lvlJc w:val="left"/>
      <w:pPr>
        <w:ind w:left="4858" w:hanging="348"/>
      </w:pPr>
      <w:rPr>
        <w:rFonts w:hint="default"/>
      </w:rPr>
    </w:lvl>
    <w:lvl w:ilvl="6">
      <w:start w:val="1"/>
      <w:numFmt w:val="bullet"/>
      <w:lvlText w:val="•"/>
      <w:lvlJc w:val="left"/>
      <w:pPr>
        <w:ind w:left="5796" w:hanging="348"/>
      </w:pPr>
      <w:rPr>
        <w:rFonts w:hint="default"/>
      </w:rPr>
    </w:lvl>
    <w:lvl w:ilvl="7">
      <w:start w:val="1"/>
      <w:numFmt w:val="bullet"/>
      <w:lvlText w:val="•"/>
      <w:lvlJc w:val="left"/>
      <w:pPr>
        <w:ind w:left="6733" w:hanging="348"/>
      </w:pPr>
      <w:rPr>
        <w:rFonts w:hint="default"/>
      </w:rPr>
    </w:lvl>
    <w:lvl w:ilvl="8">
      <w:start w:val="1"/>
      <w:numFmt w:val="bullet"/>
      <w:lvlText w:val="•"/>
      <w:lvlJc w:val="left"/>
      <w:pPr>
        <w:ind w:left="7670" w:hanging="348"/>
      </w:pPr>
      <w:rPr>
        <w:rFonts w:hint="default"/>
      </w:rPr>
    </w:lvl>
  </w:abstractNum>
  <w:abstractNum w:abstractNumId="7" w15:restartNumberingAfterBreak="0">
    <w:nsid w:val="51E9145F"/>
    <w:multiLevelType w:val="hybridMultilevel"/>
    <w:tmpl w:val="50E27916"/>
    <w:lvl w:ilvl="0" w:tplc="FBC20CC6">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6526239B"/>
    <w:multiLevelType w:val="hybridMultilevel"/>
    <w:tmpl w:val="B20CFBC0"/>
    <w:lvl w:ilvl="0" w:tplc="2BBAFF3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F7A66BE"/>
    <w:multiLevelType w:val="hybridMultilevel"/>
    <w:tmpl w:val="83EED1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19B1723"/>
    <w:multiLevelType w:val="hybridMultilevel"/>
    <w:tmpl w:val="8080154C"/>
    <w:lvl w:ilvl="0" w:tplc="4B36D128">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
  </w:num>
  <w:num w:numId="4">
    <w:abstractNumId w:val="7"/>
  </w:num>
  <w:num w:numId="5">
    <w:abstractNumId w:val="10"/>
  </w:num>
  <w:num w:numId="6">
    <w:abstractNumId w:val="0"/>
  </w:num>
  <w:num w:numId="7">
    <w:abstractNumId w:val="3"/>
  </w:num>
  <w:num w:numId="8">
    <w:abstractNumId w:val="6"/>
  </w:num>
  <w:num w:numId="9">
    <w:abstractNumId w:val="4"/>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ACD"/>
    <w:rsid w:val="000027E0"/>
    <w:rsid w:val="00006606"/>
    <w:rsid w:val="00017D25"/>
    <w:rsid w:val="00030DF6"/>
    <w:rsid w:val="000346D0"/>
    <w:rsid w:val="000350F3"/>
    <w:rsid w:val="00037F6B"/>
    <w:rsid w:val="00041465"/>
    <w:rsid w:val="00044996"/>
    <w:rsid w:val="00045766"/>
    <w:rsid w:val="00046AEE"/>
    <w:rsid w:val="00052EA1"/>
    <w:rsid w:val="00060FF0"/>
    <w:rsid w:val="0009226F"/>
    <w:rsid w:val="000A2AF7"/>
    <w:rsid w:val="000A2ECA"/>
    <w:rsid w:val="000A44C8"/>
    <w:rsid w:val="000B5628"/>
    <w:rsid w:val="000B7631"/>
    <w:rsid w:val="000C511A"/>
    <w:rsid w:val="000C552F"/>
    <w:rsid w:val="000D00F7"/>
    <w:rsid w:val="000D1CF0"/>
    <w:rsid w:val="000D33B5"/>
    <w:rsid w:val="000D6D33"/>
    <w:rsid w:val="000D6DEB"/>
    <w:rsid w:val="000E302F"/>
    <w:rsid w:val="000E5E64"/>
    <w:rsid w:val="000F5890"/>
    <w:rsid w:val="0010006B"/>
    <w:rsid w:val="00107770"/>
    <w:rsid w:val="001357A8"/>
    <w:rsid w:val="001358C1"/>
    <w:rsid w:val="00136A2D"/>
    <w:rsid w:val="00143B92"/>
    <w:rsid w:val="00154731"/>
    <w:rsid w:val="00154F90"/>
    <w:rsid w:val="001551C5"/>
    <w:rsid w:val="00164DB1"/>
    <w:rsid w:val="00165A99"/>
    <w:rsid w:val="001725BC"/>
    <w:rsid w:val="00172E72"/>
    <w:rsid w:val="001744BA"/>
    <w:rsid w:val="001818EC"/>
    <w:rsid w:val="00182623"/>
    <w:rsid w:val="001930C7"/>
    <w:rsid w:val="00195AFD"/>
    <w:rsid w:val="00197957"/>
    <w:rsid w:val="00197EAB"/>
    <w:rsid w:val="001A18A1"/>
    <w:rsid w:val="001A2D03"/>
    <w:rsid w:val="001A436B"/>
    <w:rsid w:val="001A4BAB"/>
    <w:rsid w:val="001B01BF"/>
    <w:rsid w:val="001B2D90"/>
    <w:rsid w:val="001B2E2B"/>
    <w:rsid w:val="001B32F7"/>
    <w:rsid w:val="001B358B"/>
    <w:rsid w:val="001C14DF"/>
    <w:rsid w:val="001C3E97"/>
    <w:rsid w:val="001C49A0"/>
    <w:rsid w:val="001C7CBC"/>
    <w:rsid w:val="001E7F12"/>
    <w:rsid w:val="001F4F81"/>
    <w:rsid w:val="00201DC3"/>
    <w:rsid w:val="002022DD"/>
    <w:rsid w:val="0021039A"/>
    <w:rsid w:val="0021420C"/>
    <w:rsid w:val="0021727B"/>
    <w:rsid w:val="00223387"/>
    <w:rsid w:val="002235FA"/>
    <w:rsid w:val="00234519"/>
    <w:rsid w:val="002469A8"/>
    <w:rsid w:val="00247966"/>
    <w:rsid w:val="00252997"/>
    <w:rsid w:val="00260835"/>
    <w:rsid w:val="002616DD"/>
    <w:rsid w:val="00270798"/>
    <w:rsid w:val="0027111A"/>
    <w:rsid w:val="0027169C"/>
    <w:rsid w:val="00274BA9"/>
    <w:rsid w:val="0028587F"/>
    <w:rsid w:val="00297917"/>
    <w:rsid w:val="002A6859"/>
    <w:rsid w:val="002B19B5"/>
    <w:rsid w:val="002B5CE9"/>
    <w:rsid w:val="002C17AC"/>
    <w:rsid w:val="002C22AE"/>
    <w:rsid w:val="002C5CE1"/>
    <w:rsid w:val="002C5F72"/>
    <w:rsid w:val="002E2963"/>
    <w:rsid w:val="002E69C9"/>
    <w:rsid w:val="002F0B25"/>
    <w:rsid w:val="002F21CD"/>
    <w:rsid w:val="002F52C8"/>
    <w:rsid w:val="002F558D"/>
    <w:rsid w:val="002F5EC8"/>
    <w:rsid w:val="0030080D"/>
    <w:rsid w:val="003018F9"/>
    <w:rsid w:val="00302DA2"/>
    <w:rsid w:val="003063E2"/>
    <w:rsid w:val="003069D8"/>
    <w:rsid w:val="00310202"/>
    <w:rsid w:val="00312A3E"/>
    <w:rsid w:val="00312AAE"/>
    <w:rsid w:val="003212AC"/>
    <w:rsid w:val="00321E8B"/>
    <w:rsid w:val="00322474"/>
    <w:rsid w:val="00334CF4"/>
    <w:rsid w:val="00340D12"/>
    <w:rsid w:val="00346F3A"/>
    <w:rsid w:val="00351096"/>
    <w:rsid w:val="0035193D"/>
    <w:rsid w:val="003554B9"/>
    <w:rsid w:val="003610B5"/>
    <w:rsid w:val="00363C98"/>
    <w:rsid w:val="00365958"/>
    <w:rsid w:val="00380F84"/>
    <w:rsid w:val="00382177"/>
    <w:rsid w:val="0038365F"/>
    <w:rsid w:val="00383BA0"/>
    <w:rsid w:val="0039066F"/>
    <w:rsid w:val="00397E18"/>
    <w:rsid w:val="003A57B0"/>
    <w:rsid w:val="003A6315"/>
    <w:rsid w:val="003A7782"/>
    <w:rsid w:val="003B4CC5"/>
    <w:rsid w:val="003B6F83"/>
    <w:rsid w:val="003B7B2D"/>
    <w:rsid w:val="003C5930"/>
    <w:rsid w:val="003D1B8D"/>
    <w:rsid w:val="003D7487"/>
    <w:rsid w:val="003E00F9"/>
    <w:rsid w:val="003E18A4"/>
    <w:rsid w:val="003E5980"/>
    <w:rsid w:val="003F213F"/>
    <w:rsid w:val="003F32FB"/>
    <w:rsid w:val="0040069A"/>
    <w:rsid w:val="00401A39"/>
    <w:rsid w:val="00405E5C"/>
    <w:rsid w:val="004116DF"/>
    <w:rsid w:val="0041438D"/>
    <w:rsid w:val="00415BEA"/>
    <w:rsid w:val="0041683C"/>
    <w:rsid w:val="00420A15"/>
    <w:rsid w:val="00424134"/>
    <w:rsid w:val="00436ACD"/>
    <w:rsid w:val="004415C2"/>
    <w:rsid w:val="00441C9D"/>
    <w:rsid w:val="00445185"/>
    <w:rsid w:val="00455325"/>
    <w:rsid w:val="00462BF0"/>
    <w:rsid w:val="00465CFF"/>
    <w:rsid w:val="00467E07"/>
    <w:rsid w:val="004756A9"/>
    <w:rsid w:val="004775FE"/>
    <w:rsid w:val="004819BC"/>
    <w:rsid w:val="00481F14"/>
    <w:rsid w:val="00483A46"/>
    <w:rsid w:val="004949F9"/>
    <w:rsid w:val="00495849"/>
    <w:rsid w:val="00497ADC"/>
    <w:rsid w:val="004A1C58"/>
    <w:rsid w:val="004A5443"/>
    <w:rsid w:val="004A7DBD"/>
    <w:rsid w:val="004B6E17"/>
    <w:rsid w:val="004B7A26"/>
    <w:rsid w:val="004B7D4D"/>
    <w:rsid w:val="004C0885"/>
    <w:rsid w:val="004C19FD"/>
    <w:rsid w:val="004C546E"/>
    <w:rsid w:val="004D71D6"/>
    <w:rsid w:val="005127D3"/>
    <w:rsid w:val="00525113"/>
    <w:rsid w:val="00527393"/>
    <w:rsid w:val="00531FED"/>
    <w:rsid w:val="00532753"/>
    <w:rsid w:val="0053285E"/>
    <w:rsid w:val="005329E3"/>
    <w:rsid w:val="0054206C"/>
    <w:rsid w:val="00543870"/>
    <w:rsid w:val="00543EDE"/>
    <w:rsid w:val="005476EF"/>
    <w:rsid w:val="00554846"/>
    <w:rsid w:val="00566B9C"/>
    <w:rsid w:val="0057454D"/>
    <w:rsid w:val="00577A77"/>
    <w:rsid w:val="00596AF8"/>
    <w:rsid w:val="005A0542"/>
    <w:rsid w:val="005A26E2"/>
    <w:rsid w:val="005A2E50"/>
    <w:rsid w:val="005A7221"/>
    <w:rsid w:val="005A7520"/>
    <w:rsid w:val="005B00ED"/>
    <w:rsid w:val="005B0955"/>
    <w:rsid w:val="005B1C9B"/>
    <w:rsid w:val="005B2BCB"/>
    <w:rsid w:val="005B4BA9"/>
    <w:rsid w:val="005B6C71"/>
    <w:rsid w:val="005B75FF"/>
    <w:rsid w:val="005C165B"/>
    <w:rsid w:val="005C40E7"/>
    <w:rsid w:val="005C714D"/>
    <w:rsid w:val="005D1C43"/>
    <w:rsid w:val="005D6B3C"/>
    <w:rsid w:val="005E19D0"/>
    <w:rsid w:val="005E2B97"/>
    <w:rsid w:val="005F3254"/>
    <w:rsid w:val="006006DB"/>
    <w:rsid w:val="00605E0B"/>
    <w:rsid w:val="00606D37"/>
    <w:rsid w:val="00611AB7"/>
    <w:rsid w:val="00615A67"/>
    <w:rsid w:val="006242FB"/>
    <w:rsid w:val="00630588"/>
    <w:rsid w:val="006440A9"/>
    <w:rsid w:val="00646102"/>
    <w:rsid w:val="00652984"/>
    <w:rsid w:val="006545C5"/>
    <w:rsid w:val="00661C99"/>
    <w:rsid w:val="00665BFC"/>
    <w:rsid w:val="00665F47"/>
    <w:rsid w:val="006672A0"/>
    <w:rsid w:val="00670060"/>
    <w:rsid w:val="00672F7E"/>
    <w:rsid w:val="0067360C"/>
    <w:rsid w:val="006750A8"/>
    <w:rsid w:val="00681C2F"/>
    <w:rsid w:val="00684D97"/>
    <w:rsid w:val="00685042"/>
    <w:rsid w:val="006A33C5"/>
    <w:rsid w:val="006B2315"/>
    <w:rsid w:val="006B4A2B"/>
    <w:rsid w:val="006B59C6"/>
    <w:rsid w:val="006C0819"/>
    <w:rsid w:val="006C6F89"/>
    <w:rsid w:val="006D653A"/>
    <w:rsid w:val="006D7B90"/>
    <w:rsid w:val="006E10CE"/>
    <w:rsid w:val="006E11E8"/>
    <w:rsid w:val="006F083B"/>
    <w:rsid w:val="00702209"/>
    <w:rsid w:val="0070536E"/>
    <w:rsid w:val="0071472A"/>
    <w:rsid w:val="007162B2"/>
    <w:rsid w:val="00716699"/>
    <w:rsid w:val="007169FC"/>
    <w:rsid w:val="00717974"/>
    <w:rsid w:val="00726372"/>
    <w:rsid w:val="00726C5A"/>
    <w:rsid w:val="007329A4"/>
    <w:rsid w:val="00733BF0"/>
    <w:rsid w:val="00743F78"/>
    <w:rsid w:val="0074523D"/>
    <w:rsid w:val="00752BD0"/>
    <w:rsid w:val="00753BA4"/>
    <w:rsid w:val="00764893"/>
    <w:rsid w:val="00772AE1"/>
    <w:rsid w:val="00774683"/>
    <w:rsid w:val="00775373"/>
    <w:rsid w:val="0078302A"/>
    <w:rsid w:val="007969CC"/>
    <w:rsid w:val="007A1788"/>
    <w:rsid w:val="007A72FB"/>
    <w:rsid w:val="007C085E"/>
    <w:rsid w:val="007C4897"/>
    <w:rsid w:val="007D1465"/>
    <w:rsid w:val="007D2954"/>
    <w:rsid w:val="007D60D1"/>
    <w:rsid w:val="007D794C"/>
    <w:rsid w:val="007F4AEE"/>
    <w:rsid w:val="007F4E9A"/>
    <w:rsid w:val="00803920"/>
    <w:rsid w:val="0080528B"/>
    <w:rsid w:val="00806C04"/>
    <w:rsid w:val="00812A87"/>
    <w:rsid w:val="00813313"/>
    <w:rsid w:val="00815485"/>
    <w:rsid w:val="008155B7"/>
    <w:rsid w:val="00822F31"/>
    <w:rsid w:val="00823473"/>
    <w:rsid w:val="008327B2"/>
    <w:rsid w:val="00834113"/>
    <w:rsid w:val="00843613"/>
    <w:rsid w:val="0084663C"/>
    <w:rsid w:val="008563A5"/>
    <w:rsid w:val="00862991"/>
    <w:rsid w:val="00864642"/>
    <w:rsid w:val="00866DAF"/>
    <w:rsid w:val="00872B7E"/>
    <w:rsid w:val="0087597B"/>
    <w:rsid w:val="00876C54"/>
    <w:rsid w:val="00885552"/>
    <w:rsid w:val="00893B5E"/>
    <w:rsid w:val="00893DAD"/>
    <w:rsid w:val="008A4360"/>
    <w:rsid w:val="008A4DBA"/>
    <w:rsid w:val="008A78A3"/>
    <w:rsid w:val="008B4F07"/>
    <w:rsid w:val="008B5036"/>
    <w:rsid w:val="008C11AD"/>
    <w:rsid w:val="008D51E6"/>
    <w:rsid w:val="008D544E"/>
    <w:rsid w:val="008D5C86"/>
    <w:rsid w:val="008E2C98"/>
    <w:rsid w:val="008E3416"/>
    <w:rsid w:val="008E677D"/>
    <w:rsid w:val="008E6790"/>
    <w:rsid w:val="008F20E9"/>
    <w:rsid w:val="008F5CC0"/>
    <w:rsid w:val="0090153C"/>
    <w:rsid w:val="0090611C"/>
    <w:rsid w:val="00910607"/>
    <w:rsid w:val="0091124E"/>
    <w:rsid w:val="00913129"/>
    <w:rsid w:val="009159F4"/>
    <w:rsid w:val="00925923"/>
    <w:rsid w:val="00942653"/>
    <w:rsid w:val="0094687C"/>
    <w:rsid w:val="00952695"/>
    <w:rsid w:val="0096122D"/>
    <w:rsid w:val="00961CDA"/>
    <w:rsid w:val="009621F4"/>
    <w:rsid w:val="0096285E"/>
    <w:rsid w:val="009746A0"/>
    <w:rsid w:val="009758D8"/>
    <w:rsid w:val="00976267"/>
    <w:rsid w:val="0097626E"/>
    <w:rsid w:val="009776F4"/>
    <w:rsid w:val="00977BD7"/>
    <w:rsid w:val="009813D8"/>
    <w:rsid w:val="009859EF"/>
    <w:rsid w:val="00987D40"/>
    <w:rsid w:val="009906C9"/>
    <w:rsid w:val="00994C59"/>
    <w:rsid w:val="00995411"/>
    <w:rsid w:val="009A498E"/>
    <w:rsid w:val="009B03D6"/>
    <w:rsid w:val="009C4C3C"/>
    <w:rsid w:val="009D5D13"/>
    <w:rsid w:val="009E266C"/>
    <w:rsid w:val="009E68E9"/>
    <w:rsid w:val="009F5455"/>
    <w:rsid w:val="009F5FA9"/>
    <w:rsid w:val="00A03113"/>
    <w:rsid w:val="00A07A16"/>
    <w:rsid w:val="00A127EB"/>
    <w:rsid w:val="00A256F4"/>
    <w:rsid w:val="00A26500"/>
    <w:rsid w:val="00A266B8"/>
    <w:rsid w:val="00A34D01"/>
    <w:rsid w:val="00A41D60"/>
    <w:rsid w:val="00A44F52"/>
    <w:rsid w:val="00A45FB0"/>
    <w:rsid w:val="00A469F1"/>
    <w:rsid w:val="00A51699"/>
    <w:rsid w:val="00A51C48"/>
    <w:rsid w:val="00A62275"/>
    <w:rsid w:val="00A63CFD"/>
    <w:rsid w:val="00A73AB2"/>
    <w:rsid w:val="00A80E7A"/>
    <w:rsid w:val="00A84815"/>
    <w:rsid w:val="00A84C5C"/>
    <w:rsid w:val="00A860B4"/>
    <w:rsid w:val="00A940A6"/>
    <w:rsid w:val="00A94879"/>
    <w:rsid w:val="00A95A81"/>
    <w:rsid w:val="00AA0A46"/>
    <w:rsid w:val="00AA70D9"/>
    <w:rsid w:val="00AE0055"/>
    <w:rsid w:val="00AE0720"/>
    <w:rsid w:val="00AE08BE"/>
    <w:rsid w:val="00AE2A03"/>
    <w:rsid w:val="00AE3606"/>
    <w:rsid w:val="00AE7BBF"/>
    <w:rsid w:val="00AF5DCC"/>
    <w:rsid w:val="00AF7D76"/>
    <w:rsid w:val="00B0247B"/>
    <w:rsid w:val="00B066B5"/>
    <w:rsid w:val="00B2054B"/>
    <w:rsid w:val="00B2176A"/>
    <w:rsid w:val="00B2679F"/>
    <w:rsid w:val="00B27F73"/>
    <w:rsid w:val="00B33B92"/>
    <w:rsid w:val="00B3404C"/>
    <w:rsid w:val="00B375D2"/>
    <w:rsid w:val="00B44865"/>
    <w:rsid w:val="00B54DEF"/>
    <w:rsid w:val="00B61C17"/>
    <w:rsid w:val="00B65CF5"/>
    <w:rsid w:val="00B6750B"/>
    <w:rsid w:val="00B75ADE"/>
    <w:rsid w:val="00B7673A"/>
    <w:rsid w:val="00B810C3"/>
    <w:rsid w:val="00B8133F"/>
    <w:rsid w:val="00B81F17"/>
    <w:rsid w:val="00B83B3E"/>
    <w:rsid w:val="00B83F9E"/>
    <w:rsid w:val="00B84D09"/>
    <w:rsid w:val="00B856B7"/>
    <w:rsid w:val="00B879D8"/>
    <w:rsid w:val="00B927D2"/>
    <w:rsid w:val="00B9289A"/>
    <w:rsid w:val="00B95D65"/>
    <w:rsid w:val="00BA1263"/>
    <w:rsid w:val="00BA454F"/>
    <w:rsid w:val="00BA567A"/>
    <w:rsid w:val="00BA7F34"/>
    <w:rsid w:val="00BB5FCB"/>
    <w:rsid w:val="00BD4A7B"/>
    <w:rsid w:val="00BE2D7F"/>
    <w:rsid w:val="00BE6635"/>
    <w:rsid w:val="00BF00F0"/>
    <w:rsid w:val="00BF33B4"/>
    <w:rsid w:val="00BF4070"/>
    <w:rsid w:val="00BF41D1"/>
    <w:rsid w:val="00BF4A6A"/>
    <w:rsid w:val="00C01C99"/>
    <w:rsid w:val="00C020EF"/>
    <w:rsid w:val="00C021FF"/>
    <w:rsid w:val="00C0709C"/>
    <w:rsid w:val="00C122D3"/>
    <w:rsid w:val="00C13E8B"/>
    <w:rsid w:val="00C1688D"/>
    <w:rsid w:val="00C21900"/>
    <w:rsid w:val="00C2192C"/>
    <w:rsid w:val="00C2494B"/>
    <w:rsid w:val="00C26612"/>
    <w:rsid w:val="00C3180C"/>
    <w:rsid w:val="00C35CBF"/>
    <w:rsid w:val="00C407F4"/>
    <w:rsid w:val="00C433C9"/>
    <w:rsid w:val="00C52BC8"/>
    <w:rsid w:val="00C60243"/>
    <w:rsid w:val="00C61B80"/>
    <w:rsid w:val="00C62836"/>
    <w:rsid w:val="00C65BC3"/>
    <w:rsid w:val="00C73032"/>
    <w:rsid w:val="00C741A1"/>
    <w:rsid w:val="00C81616"/>
    <w:rsid w:val="00C8180D"/>
    <w:rsid w:val="00C87669"/>
    <w:rsid w:val="00C97827"/>
    <w:rsid w:val="00CB10E8"/>
    <w:rsid w:val="00CB210D"/>
    <w:rsid w:val="00CB2A2E"/>
    <w:rsid w:val="00CB4D2A"/>
    <w:rsid w:val="00CC5101"/>
    <w:rsid w:val="00CC54FA"/>
    <w:rsid w:val="00CC7F5E"/>
    <w:rsid w:val="00CD02E7"/>
    <w:rsid w:val="00CD4858"/>
    <w:rsid w:val="00CD7CCC"/>
    <w:rsid w:val="00CE06B8"/>
    <w:rsid w:val="00CE5BAA"/>
    <w:rsid w:val="00CE6292"/>
    <w:rsid w:val="00CF0211"/>
    <w:rsid w:val="00D03F8B"/>
    <w:rsid w:val="00D07B5B"/>
    <w:rsid w:val="00D10A47"/>
    <w:rsid w:val="00D167BC"/>
    <w:rsid w:val="00D16FD2"/>
    <w:rsid w:val="00D174D7"/>
    <w:rsid w:val="00D264F0"/>
    <w:rsid w:val="00D26EE9"/>
    <w:rsid w:val="00D27A7C"/>
    <w:rsid w:val="00D33170"/>
    <w:rsid w:val="00D341A6"/>
    <w:rsid w:val="00D42026"/>
    <w:rsid w:val="00D475D4"/>
    <w:rsid w:val="00D47911"/>
    <w:rsid w:val="00D57839"/>
    <w:rsid w:val="00D57F00"/>
    <w:rsid w:val="00D758BA"/>
    <w:rsid w:val="00D760B6"/>
    <w:rsid w:val="00D77014"/>
    <w:rsid w:val="00D80295"/>
    <w:rsid w:val="00D854C0"/>
    <w:rsid w:val="00D860CA"/>
    <w:rsid w:val="00D950D3"/>
    <w:rsid w:val="00D95CC2"/>
    <w:rsid w:val="00D97F73"/>
    <w:rsid w:val="00DA5252"/>
    <w:rsid w:val="00DA56BD"/>
    <w:rsid w:val="00DB30AB"/>
    <w:rsid w:val="00DB487D"/>
    <w:rsid w:val="00DC27E3"/>
    <w:rsid w:val="00DC6A85"/>
    <w:rsid w:val="00DD2178"/>
    <w:rsid w:val="00DD2FF8"/>
    <w:rsid w:val="00DD5160"/>
    <w:rsid w:val="00DF7204"/>
    <w:rsid w:val="00DF792F"/>
    <w:rsid w:val="00E13D86"/>
    <w:rsid w:val="00E16B44"/>
    <w:rsid w:val="00E2113A"/>
    <w:rsid w:val="00E2329D"/>
    <w:rsid w:val="00E2659F"/>
    <w:rsid w:val="00E270B4"/>
    <w:rsid w:val="00E27AC4"/>
    <w:rsid w:val="00E35444"/>
    <w:rsid w:val="00E357C6"/>
    <w:rsid w:val="00E36542"/>
    <w:rsid w:val="00E37589"/>
    <w:rsid w:val="00E433EE"/>
    <w:rsid w:val="00E4397C"/>
    <w:rsid w:val="00E46367"/>
    <w:rsid w:val="00E5280B"/>
    <w:rsid w:val="00E52985"/>
    <w:rsid w:val="00E547B7"/>
    <w:rsid w:val="00E57005"/>
    <w:rsid w:val="00E64F87"/>
    <w:rsid w:val="00E720B2"/>
    <w:rsid w:val="00E74607"/>
    <w:rsid w:val="00E77E4E"/>
    <w:rsid w:val="00E80712"/>
    <w:rsid w:val="00E8088E"/>
    <w:rsid w:val="00E84C97"/>
    <w:rsid w:val="00E90EE6"/>
    <w:rsid w:val="00E920A5"/>
    <w:rsid w:val="00E92541"/>
    <w:rsid w:val="00E9364F"/>
    <w:rsid w:val="00E96CA8"/>
    <w:rsid w:val="00E975BC"/>
    <w:rsid w:val="00EA776A"/>
    <w:rsid w:val="00EB1AE5"/>
    <w:rsid w:val="00EC26EA"/>
    <w:rsid w:val="00EC39EE"/>
    <w:rsid w:val="00EE55DB"/>
    <w:rsid w:val="00EE7764"/>
    <w:rsid w:val="00EE7E9C"/>
    <w:rsid w:val="00EF0890"/>
    <w:rsid w:val="00EF3BD2"/>
    <w:rsid w:val="00EF4955"/>
    <w:rsid w:val="00EF5880"/>
    <w:rsid w:val="00F02188"/>
    <w:rsid w:val="00F13BEB"/>
    <w:rsid w:val="00F17A3F"/>
    <w:rsid w:val="00F20E22"/>
    <w:rsid w:val="00F316C6"/>
    <w:rsid w:val="00F34BA6"/>
    <w:rsid w:val="00F35B05"/>
    <w:rsid w:val="00F37C80"/>
    <w:rsid w:val="00F41F67"/>
    <w:rsid w:val="00F50A32"/>
    <w:rsid w:val="00F50FC2"/>
    <w:rsid w:val="00F5625B"/>
    <w:rsid w:val="00F5631B"/>
    <w:rsid w:val="00F63DEB"/>
    <w:rsid w:val="00F656A6"/>
    <w:rsid w:val="00F65BEF"/>
    <w:rsid w:val="00F756AA"/>
    <w:rsid w:val="00F75CD5"/>
    <w:rsid w:val="00F76309"/>
    <w:rsid w:val="00F76448"/>
    <w:rsid w:val="00F85747"/>
    <w:rsid w:val="00F94682"/>
    <w:rsid w:val="00F947B8"/>
    <w:rsid w:val="00FA06E4"/>
    <w:rsid w:val="00FA2204"/>
    <w:rsid w:val="00FB0522"/>
    <w:rsid w:val="00FB4EF9"/>
    <w:rsid w:val="00FC02BA"/>
    <w:rsid w:val="00FC7FD7"/>
    <w:rsid w:val="00FE2704"/>
    <w:rsid w:val="00FE3E68"/>
    <w:rsid w:val="00FE521F"/>
    <w:rsid w:val="00FE6024"/>
    <w:rsid w:val="00FE6DAD"/>
    <w:rsid w:val="00FE7E41"/>
    <w:rsid w:val="00FF0521"/>
    <w:rsid w:val="00FF3593"/>
    <w:rsid w:val="00FF50F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5B507"/>
  <w15:docId w15:val="{CEE7DC80-4EF9-411C-8383-24EFE754D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84D97"/>
    <w:pPr>
      <w:ind w:left="720"/>
      <w:contextualSpacing/>
    </w:pPr>
  </w:style>
  <w:style w:type="paragraph" w:styleId="Koptekst">
    <w:name w:val="header"/>
    <w:basedOn w:val="Standaard"/>
    <w:link w:val="KoptekstChar"/>
    <w:uiPriority w:val="99"/>
    <w:unhideWhenUsed/>
    <w:rsid w:val="006B4A2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B4A2B"/>
  </w:style>
  <w:style w:type="paragraph" w:styleId="Voettekst">
    <w:name w:val="footer"/>
    <w:basedOn w:val="Standaard"/>
    <w:link w:val="VoettekstChar"/>
    <w:uiPriority w:val="99"/>
    <w:unhideWhenUsed/>
    <w:rsid w:val="006B4A2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B4A2B"/>
  </w:style>
  <w:style w:type="character" w:styleId="Verwijzingopmerking">
    <w:name w:val="annotation reference"/>
    <w:basedOn w:val="Standaardalinea-lettertype"/>
    <w:uiPriority w:val="99"/>
    <w:semiHidden/>
    <w:unhideWhenUsed/>
    <w:rsid w:val="00DA5252"/>
    <w:rPr>
      <w:sz w:val="16"/>
      <w:szCs w:val="16"/>
    </w:rPr>
  </w:style>
  <w:style w:type="paragraph" w:styleId="Tekstopmerking">
    <w:name w:val="annotation text"/>
    <w:basedOn w:val="Standaard"/>
    <w:link w:val="TekstopmerkingChar"/>
    <w:uiPriority w:val="99"/>
    <w:semiHidden/>
    <w:unhideWhenUsed/>
    <w:rsid w:val="00DA5252"/>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DA5252"/>
    <w:rPr>
      <w:sz w:val="20"/>
      <w:szCs w:val="20"/>
    </w:rPr>
  </w:style>
  <w:style w:type="paragraph" w:styleId="Onderwerpvanopmerking">
    <w:name w:val="annotation subject"/>
    <w:basedOn w:val="Tekstopmerking"/>
    <w:next w:val="Tekstopmerking"/>
    <w:link w:val="OnderwerpvanopmerkingChar"/>
    <w:uiPriority w:val="99"/>
    <w:semiHidden/>
    <w:unhideWhenUsed/>
    <w:rsid w:val="00DA5252"/>
    <w:rPr>
      <w:b/>
      <w:bCs/>
    </w:rPr>
  </w:style>
  <w:style w:type="character" w:customStyle="1" w:styleId="OnderwerpvanopmerkingChar">
    <w:name w:val="Onderwerp van opmerking Char"/>
    <w:basedOn w:val="TekstopmerkingChar"/>
    <w:link w:val="Onderwerpvanopmerking"/>
    <w:uiPriority w:val="99"/>
    <w:semiHidden/>
    <w:rsid w:val="00DA5252"/>
    <w:rPr>
      <w:b/>
      <w:bCs/>
      <w:sz w:val="20"/>
      <w:szCs w:val="20"/>
    </w:rPr>
  </w:style>
  <w:style w:type="paragraph" w:styleId="Ballontekst">
    <w:name w:val="Balloon Text"/>
    <w:basedOn w:val="Standaard"/>
    <w:link w:val="BallontekstChar"/>
    <w:uiPriority w:val="99"/>
    <w:semiHidden/>
    <w:unhideWhenUsed/>
    <w:rsid w:val="00DA525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A5252"/>
    <w:rPr>
      <w:rFonts w:ascii="Tahoma" w:hAnsi="Tahoma" w:cs="Tahoma"/>
      <w:sz w:val="16"/>
      <w:szCs w:val="16"/>
    </w:rPr>
  </w:style>
  <w:style w:type="paragraph" w:styleId="Revisie">
    <w:name w:val="Revision"/>
    <w:hidden/>
    <w:uiPriority w:val="99"/>
    <w:semiHidden/>
    <w:rsid w:val="00752BD0"/>
    <w:pPr>
      <w:spacing w:after="0" w:line="240" w:lineRule="auto"/>
    </w:pPr>
  </w:style>
  <w:style w:type="character" w:styleId="Hyperlink">
    <w:name w:val="Hyperlink"/>
    <w:basedOn w:val="Standaardalinea-lettertype"/>
    <w:uiPriority w:val="99"/>
    <w:unhideWhenUsed/>
    <w:rsid w:val="002E2963"/>
    <w:rPr>
      <w:color w:val="0000FF"/>
      <w:u w:val="single"/>
    </w:rPr>
  </w:style>
  <w:style w:type="paragraph" w:customStyle="1" w:styleId="ng-star-inserted">
    <w:name w:val="ng-star-inserted"/>
    <w:basedOn w:val="Standaard"/>
    <w:rsid w:val="00C2192C"/>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Plattetekst">
    <w:name w:val="Body Text"/>
    <w:basedOn w:val="Standaard"/>
    <w:link w:val="PlattetekstChar"/>
    <w:uiPriority w:val="1"/>
    <w:unhideWhenUsed/>
    <w:qFormat/>
    <w:rsid w:val="00615A67"/>
    <w:pPr>
      <w:widowControl w:val="0"/>
      <w:spacing w:after="0" w:line="240" w:lineRule="auto"/>
      <w:ind w:left="238"/>
    </w:pPr>
    <w:rPr>
      <w:rFonts w:ascii="Calibri" w:eastAsia="Calibri" w:hAnsi="Calibri" w:cs="Times New Roman"/>
      <w:lang w:val="en-US"/>
    </w:rPr>
  </w:style>
  <w:style w:type="character" w:customStyle="1" w:styleId="PlattetekstChar">
    <w:name w:val="Platte tekst Char"/>
    <w:basedOn w:val="Standaardalinea-lettertype"/>
    <w:link w:val="Plattetekst"/>
    <w:uiPriority w:val="1"/>
    <w:rsid w:val="00615A67"/>
    <w:rPr>
      <w:rFonts w:ascii="Calibri" w:eastAsia="Calibri" w:hAnsi="Calibri" w:cs="Times New Roman"/>
      <w:lang w:val="en-US"/>
    </w:rPr>
  </w:style>
  <w:style w:type="character" w:styleId="Onopgelostemelding">
    <w:name w:val="Unresolved Mention"/>
    <w:basedOn w:val="Standaardalinea-lettertype"/>
    <w:uiPriority w:val="99"/>
    <w:semiHidden/>
    <w:unhideWhenUsed/>
    <w:rsid w:val="003510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1261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423E7-D50E-417B-8D50-96EA59F27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3303</Words>
  <Characters>18171</Characters>
  <Application>Microsoft Office Word</Application>
  <DocSecurity>4</DocSecurity>
  <Lines>151</Lines>
  <Paragraphs>42</Paragraphs>
  <ScaleCrop>false</ScaleCrop>
  <HeadingPairs>
    <vt:vector size="2" baseType="variant">
      <vt:variant>
        <vt:lpstr>Titel</vt:lpstr>
      </vt:variant>
      <vt:variant>
        <vt:i4>1</vt:i4>
      </vt:variant>
    </vt:vector>
  </HeadingPairs>
  <TitlesOfParts>
    <vt:vector size="1" baseType="lpstr">
      <vt:lpstr/>
    </vt:vector>
  </TitlesOfParts>
  <Company>IOK</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 Taelemans</dc:creator>
  <cp:lastModifiedBy>Dries Couckhuyt</cp:lastModifiedBy>
  <cp:revision>2</cp:revision>
  <cp:lastPrinted>2023-03-23T18:27:00Z</cp:lastPrinted>
  <dcterms:created xsi:type="dcterms:W3CDTF">2023-04-06T06:32:00Z</dcterms:created>
  <dcterms:modified xsi:type="dcterms:W3CDTF">2023-04-06T06:32:00Z</dcterms:modified>
</cp:coreProperties>
</file>