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39C46" w14:textId="77777777" w:rsidR="00085DB5" w:rsidRDefault="0035502E" w:rsidP="00FD3380">
      <w:bookmarkStart w:id="0" w:name="_GoBack"/>
      <w:bookmarkEnd w:id="0"/>
      <w:r>
        <w:rPr>
          <w:noProof/>
        </w:rPr>
        <mc:AlternateContent>
          <mc:Choice Requires="wps">
            <w:drawing>
              <wp:anchor distT="0" distB="0" distL="114300" distR="114300" simplePos="0" relativeHeight="251658240" behindDoc="1" locked="1" layoutInCell="1" allowOverlap="1" wp14:anchorId="7FE05994" wp14:editId="284BFEBD">
                <wp:simplePos x="0" y="0"/>
                <wp:positionH relativeFrom="column">
                  <wp:posOffset>3660140</wp:posOffset>
                </wp:positionH>
                <wp:positionV relativeFrom="page">
                  <wp:posOffset>1533525</wp:posOffset>
                </wp:positionV>
                <wp:extent cx="2634615" cy="287655"/>
                <wp:effectExtent l="0" t="0" r="13335" b="17145"/>
                <wp:wrapNone/>
                <wp:docPr id="3" name="Afgeronde rechthoek"/>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34615" cy="28765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3CDFD017" w14:textId="047FCED3" w:rsidR="00085DB5" w:rsidRPr="00085DB5" w:rsidRDefault="00A820A1" w:rsidP="0081751A">
                            <w:pPr>
                              <w:spacing w:after="0"/>
                              <w:jc w:val="center"/>
                              <w:rPr>
                                <w:lang w:val="nl-NL"/>
                              </w:rPr>
                            </w:pPr>
                            <w:sdt>
                              <w:sdtPr>
                                <w:rPr>
                                  <w:lang w:val="nl-NL"/>
                                </w:rPr>
                                <w:alias w:val="Documentnummer"/>
                                <w:tag w:val="Doucmentnummer"/>
                                <w:id w:val="1568300237"/>
                                <w:placeholder>
                                  <w:docPart w:val="FE14095604F043B0A3A4EAAAFB1CB55A"/>
                                </w:placeholder>
                              </w:sdtPr>
                              <w:sdtEndPr/>
                              <w:sdtContent>
                                <w:r w:rsidR="008A621C">
                                  <w:rPr>
                                    <w:rStyle w:val="normaltextrun"/>
                                    <w:rFonts w:cs="Calibri"/>
                                    <w:szCs w:val="22"/>
                                    <w:shd w:val="clear" w:color="auto" w:fill="FFFFFF"/>
                                    <w:lang w:val="nl-NL"/>
                                  </w:rPr>
                                  <w:t>GVRVB2100</w:t>
                                </w:r>
                                <w:r w:rsidR="007369BF">
                                  <w:rPr>
                                    <w:rStyle w:val="normaltextrun"/>
                                    <w:rFonts w:cs="Calibri"/>
                                    <w:szCs w:val="22"/>
                                    <w:shd w:val="clear" w:color="auto" w:fill="FFFFFF"/>
                                    <w:lang w:val="nl-NL"/>
                                  </w:rPr>
                                  <w:t>12</w:t>
                                </w:r>
                                <w:r w:rsidR="00373E4A">
                                  <w:rPr>
                                    <w:rStyle w:val="normaltextrun"/>
                                    <w:rFonts w:cs="Calibri"/>
                                    <w:szCs w:val="22"/>
                                    <w:shd w:val="clear" w:color="auto" w:fill="FFFFFF"/>
                                    <w:lang w:val="nl-NL"/>
                                  </w:rPr>
                                  <w:t>3</w:t>
                                </w:r>
                              </w:sdtContent>
                            </w:sdt>
                            <w:r w:rsidR="00970CA5">
                              <w:rPr>
                                <w:lang w:val="nl-NL"/>
                              </w:rPr>
                              <w:t xml:space="preserve"> </w:t>
                            </w:r>
                            <w:r w:rsidR="007E7FB3">
                              <w:rPr>
                                <w:lang w:val="nl-NL"/>
                              </w:rPr>
                              <w:t>–</w:t>
                            </w:r>
                            <w:r w:rsidR="00970CA5">
                              <w:rPr>
                                <w:lang w:val="nl-NL"/>
                              </w:rPr>
                              <w:t xml:space="preserve"> </w:t>
                            </w:r>
                            <w:sdt>
                              <w:sdtPr>
                                <w:rPr>
                                  <w:lang w:val="nl-NL"/>
                                </w:rPr>
                                <w:alias w:val="Datum publicatie"/>
                                <w:tag w:val="Datum publicatie"/>
                                <w:id w:val="1922834720"/>
                                <w:placeholder>
                                  <w:docPart w:val="14859E6FF62E42AAA695A4E9DFD9C1DC"/>
                                </w:placeholder>
                                <w:date w:fullDate="2021-10-22T00:00:00Z">
                                  <w:dateFormat w:val="d MMMM yyyy"/>
                                  <w:lid w:val="nl-NL"/>
                                  <w:storeMappedDataAs w:val="dateTime"/>
                                  <w:calendar w:val="gregorian"/>
                                </w:date>
                              </w:sdtPr>
                              <w:sdtEndPr/>
                              <w:sdtContent>
                                <w:r w:rsidR="007369BF">
                                  <w:rPr>
                                    <w:lang w:val="nl-NL"/>
                                  </w:rPr>
                                  <w:t>22 oktober 2021</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05994" id="Afgeronde rechthoek" o:spid="_x0000_s1026" style="position:absolute;margin-left:288.2pt;margin-top:120.75pt;width:207.45pt;height:2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TZHnAIAAE0FAAAOAAAAZHJzL2Uyb0RvYy54bWysVEtPGzEQvlfqf7B8L5uEEtCKDYqCUlWK&#10;AAEV54nXm13h9bhjJ5v013fsbCA8TlV9sMb2PL+Zz5dX29aIjSbfoC3k8GQghbYKy8auCvnrcf7t&#10;QgofwJZg0OpC7rSXV5OvXy47l+sR1mhKTYKdWJ93rpB1CC7PMq9q3YI/QactP1ZILQQ+0iorCTr2&#10;3ppsNBiMsw6pdIRKe8+31/tHOUn+q0qrcFtVXgdhCsm5hbRT2pdxzyaXkK8IXN2oPg34hyxaaCwH&#10;fXF1DQHEmpoPrtpGEXqswonCNsOqapRONXA1w8G7ah5qcDrVwuB49wKT/39u1c3mjkRTFvJUCgst&#10;t2harTShLbUgrepQo36OMHXO56z94O4oFurdAtWzFxZnNdiVnhJhV2soOblh1M/eGMSD7023FbXR&#10;BVcvtqkVu5dW6G0Qii9H49Pv4+GZFIrfRhfn47Oz5BTyg7UjH35obEUUCkm4tuU99zu1ATYLH2IS&#10;kB/0UtJomnLeGJMOOz8zJDbAo8ETVWInhQEf+LKQ87T6kP7YzFjRcYmj8wHPkwKe2cpAYLF1jKK3&#10;KynArJgMKlDK5Y21/xD0kUs+CjxI67PAsZBr8PU+4+Q1qkHeNoE5ZJq2kBfH1sbGV51Y0MPx2oYo&#10;he1y23d2ieWOB4FwzxDv1LzheAvG4w6IKcHFMs3DLW+VQUYAe0mKGunPZ/dRnyeVX6XomGKMzu81&#10;kOZqf1oek8jHg0AHYXkQ7LqdIbdmyB+IU0lkAwrmIFaE7ROzfxqj8BNYxbH2uPeHWdhTnf8PpafT&#10;pMa8cxAW9sGp6DxCFJF93D4BuX6YAvfkBg/0g/zdOO11o6XF6Tpg1aRZi5DuceynnzmbRrD/X+Kn&#10;cHxOWq+/4OQvAAAA//8DAFBLAwQUAAYACAAAACEAJp/ZvuIAAAALAQAADwAAAGRycy9kb3ducmV2&#10;LnhtbEyPwU7DMAyG70i8Q2QkLmhLO7rSlqYTIJAGNzqEOKZN1lY0Tkmyrbw95gRH259+f3+5mc3I&#10;jtr5waKAeBkB09haNWAn4G33tMiA+SBRydGiFvCtPWyq87NSFsqe8FUf69AxCkFfSAF9CFPBuW97&#10;baRf2kkj3fbWGRlodB1XTp4o3Ix8FUUpN3JA+tDLST/0uv2sD0bAVuVXdfvxkjTv+2eFX4/d5O47&#10;IS4v5rtbYEHP4Q+GX31Sh4qcGntA5dkoYH2TJoQKWCXxGhgReR5fA2tok6UZ8Krk/ztUPwAAAP//&#10;AwBQSwECLQAUAAYACAAAACEAtoM4kv4AAADhAQAAEwAAAAAAAAAAAAAAAAAAAAAAW0NvbnRlbnRf&#10;VHlwZXNdLnhtbFBLAQItABQABgAIAAAAIQA4/SH/1gAAAJQBAAALAAAAAAAAAAAAAAAAAC8BAABf&#10;cmVscy8ucmVsc1BLAQItABQABgAIAAAAIQChVTZHnAIAAE0FAAAOAAAAAAAAAAAAAAAAAC4CAABk&#10;cnMvZTJvRG9jLnhtbFBLAQItABQABgAIAAAAIQAmn9m+4gAAAAsBAAAPAAAAAAAAAAAAAAAAAPYE&#10;AABkcnMvZG93bnJldi54bWxQSwUGAAAAAAQABADzAAAABQYAAAAA&#10;" fillcolor="window" strokecolor="windowText" strokeweight="1pt">
                <v:stroke joinstyle="miter"/>
                <v:textbox inset="0,0,0,0">
                  <w:txbxContent>
                    <w:p w14:paraId="3CDFD017" w14:textId="047FCED3" w:rsidR="00085DB5" w:rsidRPr="00085DB5" w:rsidRDefault="00A820A1" w:rsidP="0081751A">
                      <w:pPr>
                        <w:spacing w:after="0"/>
                        <w:jc w:val="center"/>
                        <w:rPr>
                          <w:lang w:val="nl-NL"/>
                        </w:rPr>
                      </w:pPr>
                      <w:sdt>
                        <w:sdtPr>
                          <w:rPr>
                            <w:lang w:val="nl-NL"/>
                          </w:rPr>
                          <w:alias w:val="Documentnummer"/>
                          <w:tag w:val="Doucmentnummer"/>
                          <w:id w:val="1568300237"/>
                          <w:placeholder>
                            <w:docPart w:val="FE14095604F043B0A3A4EAAAFB1CB55A"/>
                          </w:placeholder>
                        </w:sdtPr>
                        <w:sdtEndPr/>
                        <w:sdtContent>
                          <w:r w:rsidR="008A621C">
                            <w:rPr>
                              <w:rStyle w:val="normaltextrun"/>
                              <w:rFonts w:cs="Calibri"/>
                              <w:szCs w:val="22"/>
                              <w:shd w:val="clear" w:color="auto" w:fill="FFFFFF"/>
                              <w:lang w:val="nl-NL"/>
                            </w:rPr>
                            <w:t>GVRVB2100</w:t>
                          </w:r>
                          <w:r w:rsidR="007369BF">
                            <w:rPr>
                              <w:rStyle w:val="normaltextrun"/>
                              <w:rFonts w:cs="Calibri"/>
                              <w:szCs w:val="22"/>
                              <w:shd w:val="clear" w:color="auto" w:fill="FFFFFF"/>
                              <w:lang w:val="nl-NL"/>
                            </w:rPr>
                            <w:t>12</w:t>
                          </w:r>
                          <w:r w:rsidR="00373E4A">
                            <w:rPr>
                              <w:rStyle w:val="normaltextrun"/>
                              <w:rFonts w:cs="Calibri"/>
                              <w:szCs w:val="22"/>
                              <w:shd w:val="clear" w:color="auto" w:fill="FFFFFF"/>
                              <w:lang w:val="nl-NL"/>
                            </w:rPr>
                            <w:t>3</w:t>
                          </w:r>
                        </w:sdtContent>
                      </w:sdt>
                      <w:r w:rsidR="00970CA5">
                        <w:rPr>
                          <w:lang w:val="nl-NL"/>
                        </w:rPr>
                        <w:t xml:space="preserve"> </w:t>
                      </w:r>
                      <w:r w:rsidR="007E7FB3">
                        <w:rPr>
                          <w:lang w:val="nl-NL"/>
                        </w:rPr>
                        <w:t>–</w:t>
                      </w:r>
                      <w:r w:rsidR="00970CA5">
                        <w:rPr>
                          <w:lang w:val="nl-NL"/>
                        </w:rPr>
                        <w:t xml:space="preserve"> </w:t>
                      </w:r>
                      <w:sdt>
                        <w:sdtPr>
                          <w:rPr>
                            <w:lang w:val="nl-NL"/>
                          </w:rPr>
                          <w:alias w:val="Datum publicatie"/>
                          <w:tag w:val="Datum publicatie"/>
                          <w:id w:val="1922834720"/>
                          <w:placeholder>
                            <w:docPart w:val="14859E6FF62E42AAA695A4E9DFD9C1DC"/>
                          </w:placeholder>
                          <w:date w:fullDate="2021-10-22T00:00:00Z">
                            <w:dateFormat w:val="d MMMM yyyy"/>
                            <w:lid w:val="nl-NL"/>
                            <w:storeMappedDataAs w:val="dateTime"/>
                            <w:calendar w:val="gregorian"/>
                          </w:date>
                        </w:sdtPr>
                        <w:sdtEndPr/>
                        <w:sdtContent>
                          <w:r w:rsidR="007369BF">
                            <w:rPr>
                              <w:lang w:val="nl-NL"/>
                            </w:rPr>
                            <w:t>22 oktober 2021</w:t>
                          </w:r>
                        </w:sdtContent>
                      </w:sdt>
                    </w:p>
                  </w:txbxContent>
                </v:textbox>
                <w10:wrap anchory="page"/>
                <w10:anchorlock/>
              </v:roundrect>
            </w:pict>
          </mc:Fallback>
        </mc:AlternateContent>
      </w:r>
    </w:p>
    <w:p w14:paraId="713EC471" w14:textId="77777777" w:rsidR="00085DB5" w:rsidRDefault="00085DB5" w:rsidP="00FD3380"/>
    <w:p w14:paraId="100304D6" w14:textId="77777777" w:rsidR="00B500B2" w:rsidRDefault="00B500B2" w:rsidP="00FD3380"/>
    <w:sdt>
      <w:sdtPr>
        <w:id w:val="-741641272"/>
        <w:placeholder>
          <w:docPart w:val="A96AE187602949B7A5BE7A7F7510C308"/>
        </w:placeholder>
        <w:dataBinding w:prefixMappings="xmlns:ns0='http://purl.org/dc/elements/1.1/' xmlns:ns1='http://schemas.openxmlformats.org/package/2006/metadata/core-properties' " w:xpath="/ns1:coreProperties[1]/ns0:title[1]" w:storeItemID="{6C3C8BC8-F283-45AE-878A-BAB7291924A1}"/>
        <w:text/>
      </w:sdtPr>
      <w:sdtEndPr/>
      <w:sdtContent>
        <w:p w14:paraId="58359140" w14:textId="0F86AD6B" w:rsidR="008E7C16" w:rsidRDefault="00830CA7" w:rsidP="008E7C16">
          <w:pPr>
            <w:pStyle w:val="Titel"/>
            <w:spacing w:after="240"/>
          </w:pPr>
          <w:r w:rsidRPr="00830CA7">
            <w:t>OVERNAME OPDRACHTENCENTRALE DUURZAME VOERTUIGEN</w:t>
          </w:r>
        </w:p>
      </w:sdtContent>
    </w:sdt>
    <w:sdt>
      <w:sdtPr>
        <w:rPr>
          <w:rStyle w:val="OndertitelChar"/>
        </w:rPr>
        <w:alias w:val="Ondertitel"/>
        <w:tag w:val="Ondertitel"/>
        <w:id w:val="2086252803"/>
        <w:placeholder>
          <w:docPart w:val="7D941B3603FB41E4A5C81799631E4E7C"/>
        </w:placeholder>
      </w:sdtPr>
      <w:sdtEndPr>
        <w:rPr>
          <w:rStyle w:val="Standaardalinea-lettertype"/>
          <w:rFonts w:ascii="Calibri" w:eastAsia="Calibri" w:hAnsi="Calibri" w:cs="Times New Roman"/>
          <w:caps w:val="0"/>
          <w:color w:val="auto"/>
          <w:spacing w:val="0"/>
          <w:szCs w:val="20"/>
        </w:rPr>
      </w:sdtEndPr>
      <w:sdtContent>
        <w:sdt>
          <w:sdtPr>
            <w:rPr>
              <w:rStyle w:val="OndertitelChar"/>
              <w:rFonts w:eastAsia="Calibri"/>
            </w:rPr>
            <w:alias w:val="Ondertitel"/>
            <w:tag w:val="Ondertitel"/>
            <w:id w:val="-65956362"/>
            <w:placeholder>
              <w:docPart w:val="A35815016E1646759ED6D3069803D11A"/>
            </w:placeholder>
          </w:sdtPr>
          <w:sdtEndPr>
            <w:rPr>
              <w:rStyle w:val="OndertitelChar"/>
            </w:rPr>
          </w:sdtEndPr>
          <w:sdtContent>
            <w:p w14:paraId="6828282B" w14:textId="2BEE8F11" w:rsidR="00D3213C" w:rsidRPr="00D3213C" w:rsidRDefault="007369BF" w:rsidP="00826033">
              <w:pPr>
                <w:spacing w:after="240"/>
              </w:pPr>
              <w:r>
                <w:rPr>
                  <w:rStyle w:val="OndertitelChar"/>
                  <w:rFonts w:eastAsia="Calibri"/>
                </w:rPr>
                <w:t>Overheidsopdrach</w:t>
              </w:r>
              <w:r w:rsidR="00D72B51">
                <w:rPr>
                  <w:rStyle w:val="OndertitelChar"/>
                  <w:rFonts w:eastAsia="Calibri"/>
                </w:rPr>
                <w:t>t</w:t>
              </w:r>
            </w:p>
          </w:sdtContent>
        </w:sdt>
      </w:sdtContent>
    </w:sdt>
    <w:p w14:paraId="6799EB6F" w14:textId="77777777" w:rsidR="004E3229" w:rsidRDefault="00992519" w:rsidP="00992519">
      <w:pPr>
        <w:pStyle w:val="Kop1"/>
      </w:pPr>
      <w:bookmarkStart w:id="1" w:name="_Toc26521676"/>
      <w:r>
        <w:t>historiek</w:t>
      </w:r>
      <w:bookmarkEnd w:id="1"/>
    </w:p>
    <w:p w14:paraId="3480E0AF" w14:textId="77777777" w:rsidR="00A0688D" w:rsidRDefault="00A0688D" w:rsidP="00A0688D">
      <w:pPr>
        <w:spacing w:line="240" w:lineRule="auto"/>
        <w:jc w:val="both"/>
      </w:pPr>
      <w:bookmarkStart w:id="2" w:name="_Toc26521677"/>
      <w:r>
        <w:t xml:space="preserve">In het Vlaams regeerakkoord werd voorzien in een kerntakendebat voor </w:t>
      </w:r>
      <w:proofErr w:type="spellStart"/>
      <w:r>
        <w:t>Fluvius</w:t>
      </w:r>
      <w:proofErr w:type="spellEnd"/>
      <w:r>
        <w:t xml:space="preserve"> en de bovenliggende opdrachthoudende verenigingen. Daarop besliste </w:t>
      </w:r>
      <w:proofErr w:type="spellStart"/>
      <w:r>
        <w:t>Fluvius</w:t>
      </w:r>
      <w:proofErr w:type="spellEnd"/>
      <w:r>
        <w:t xml:space="preserve"> om enkele niet-kerntaken af te bouwen waaronder de aankoopcentrale voor duurzame voertuigen. Deze dienstverlening biedt ondersteuning bij het </w:t>
      </w:r>
      <w:proofErr w:type="spellStart"/>
      <w:r>
        <w:t>vergroenen</w:t>
      </w:r>
      <w:proofErr w:type="spellEnd"/>
      <w:r>
        <w:t xml:space="preserve"> van de voertuigenvloot door aankoop te vereenvoudigen, technische expertise en interessante voorwaarden te bieden. De diensten werden door </w:t>
      </w:r>
      <w:proofErr w:type="spellStart"/>
      <w:r>
        <w:t>Fluvius</w:t>
      </w:r>
      <w:proofErr w:type="spellEnd"/>
      <w:r>
        <w:t xml:space="preserve"> kostendekkend aangeboden, d.w.z. voor elk aangeboden voertuig werd er een werkingstoeslag aangerekend om zo de werkingskosten te dekken.  </w:t>
      </w:r>
    </w:p>
    <w:p w14:paraId="4F385D9C" w14:textId="77777777" w:rsidR="00A0688D" w:rsidRDefault="00A0688D" w:rsidP="00A0688D">
      <w:pPr>
        <w:spacing w:line="240" w:lineRule="auto"/>
        <w:jc w:val="both"/>
      </w:pPr>
      <w:r>
        <w:t xml:space="preserve">Vanuit </w:t>
      </w:r>
      <w:proofErr w:type="spellStart"/>
      <w:r>
        <w:t>Vlinter</w:t>
      </w:r>
      <w:proofErr w:type="spellEnd"/>
      <w:r>
        <w:t xml:space="preserve"> werd gevraagd in december 2020 of de aangesloten streekintercommunales principieel interesse hebben in de overname van </w:t>
      </w:r>
      <w:proofErr w:type="spellStart"/>
      <w:r>
        <w:t>Fluvius</w:t>
      </w:r>
      <w:proofErr w:type="spellEnd"/>
      <w:r>
        <w:t xml:space="preserve"> van de aankoopcentrale voor duurzame voertuigen met als oogpunt hiertoe een gemeenschappelijke aanpak te ontwikkelen;  en of een aangesloten streekintercommunales interesse had om een leidende rol op te nemen in deze dienstverlening, onder meer met betrekking tot personeelsinzet. </w:t>
      </w:r>
    </w:p>
    <w:p w14:paraId="406C00D0" w14:textId="0CA2A21D" w:rsidR="00A0688D" w:rsidRPr="00E85A19" w:rsidRDefault="00A0688D" w:rsidP="00A0688D">
      <w:pPr>
        <w:rPr>
          <w:rFonts w:cs="Calibri"/>
          <w:color w:val="000000" w:themeColor="text1"/>
        </w:rPr>
      </w:pPr>
      <w:r>
        <w:t>Deze vragen werden voorgelegd aan de raad van bestuur van IGEMO op 11 december 2020. De raad van bestuur verklaarde zich principieel bereid tot de overname van de aankoopcentrale voor duurzame voertuigen van </w:t>
      </w:r>
      <w:proofErr w:type="spellStart"/>
      <w:r>
        <w:t>Fluvius</w:t>
      </w:r>
      <w:proofErr w:type="spellEnd"/>
      <w:r>
        <w:t> naar de streekintercommunales met als oogpunt hiertoe een gemeenschappelijke aanpak te ontwikkelen. Daarnaast keurde de raad van bestuur op 26 maart 2021 de uitgewerkte samenwerkingsprincipes goed tussen streekintercommunales in overname van deze dienstverlening, waaronder de verdeelsleutel in opstartkosten. Deze werden omgezet in een samenwerkingsovereenkomst</w:t>
      </w:r>
      <w:r w:rsidR="00B3748D">
        <w:t xml:space="preserve">, die werd goedgekeurd door de raad van bestuur </w:t>
      </w:r>
      <w:r w:rsidR="0048307D">
        <w:t xml:space="preserve">van IGEMO </w:t>
      </w:r>
      <w:r w:rsidR="00B3748D">
        <w:t>op 14 mei 2021.</w:t>
      </w:r>
      <w:r w:rsidR="0048307D">
        <w:t xml:space="preserve"> De 10 andere streekintercommunales hebben ook </w:t>
      </w:r>
      <w:r w:rsidR="00847EE8">
        <w:t>via hun</w:t>
      </w:r>
      <w:r w:rsidR="0048307D">
        <w:t xml:space="preserve"> respectievelijke raden van bestuur deze samenwerkingsovereenkomst goedgekeurd.</w:t>
      </w:r>
      <w:r w:rsidR="006456F9">
        <w:br/>
      </w:r>
      <w:r w:rsidR="006456F9">
        <w:br/>
      </w:r>
      <w:r w:rsidR="00E85A19">
        <w:rPr>
          <w:rFonts w:cs="Calibri"/>
          <w:color w:val="000000" w:themeColor="text1"/>
        </w:rPr>
        <w:t xml:space="preserve">Zoals afgesproken heeft IGEMO </w:t>
      </w:r>
      <w:r w:rsidR="0048307D">
        <w:rPr>
          <w:rFonts w:cs="Calibri"/>
          <w:color w:val="000000" w:themeColor="text1"/>
        </w:rPr>
        <w:t>een</w:t>
      </w:r>
      <w:r w:rsidR="00E85A19">
        <w:rPr>
          <w:rFonts w:cs="Calibri"/>
          <w:color w:val="000000" w:themeColor="text1"/>
        </w:rPr>
        <w:t xml:space="preserve"> kaderbestek uitgewerkt</w:t>
      </w:r>
      <w:r w:rsidR="0048307D">
        <w:rPr>
          <w:rFonts w:cs="Calibri"/>
          <w:color w:val="000000" w:themeColor="text1"/>
        </w:rPr>
        <w:t xml:space="preserve"> als volgende stap</w:t>
      </w:r>
      <w:r w:rsidR="00E85A19">
        <w:rPr>
          <w:rFonts w:cs="Calibri"/>
          <w:color w:val="000000" w:themeColor="text1"/>
        </w:rPr>
        <w:t xml:space="preserve">.  Dit heeft verschillende (sub)percelen waar constructeurs op kunnen intekenen met hun aanbod aan milieuvriendelijke voertuigen. Dit kaderbestek ligt nu voor ter goedkeuring </w:t>
      </w:r>
      <w:r w:rsidR="00847EE8">
        <w:rPr>
          <w:rFonts w:cs="Calibri"/>
          <w:color w:val="000000" w:themeColor="text1"/>
        </w:rPr>
        <w:t>aan</w:t>
      </w:r>
      <w:r w:rsidR="00E85A19">
        <w:rPr>
          <w:rFonts w:cs="Calibri"/>
          <w:color w:val="000000" w:themeColor="text1"/>
        </w:rPr>
        <w:t xml:space="preserve"> de raad van bestuur.</w:t>
      </w:r>
    </w:p>
    <w:p w14:paraId="6E170361" w14:textId="77777777" w:rsidR="00F6019F" w:rsidRDefault="00992519" w:rsidP="00F6019F">
      <w:pPr>
        <w:pStyle w:val="Kop1"/>
      </w:pPr>
      <w:r>
        <w:t>juridische grond</w:t>
      </w:r>
      <w:bookmarkEnd w:id="2"/>
    </w:p>
    <w:p w14:paraId="77DC5DF9" w14:textId="77777777" w:rsidR="000D3F74" w:rsidRDefault="000D3F74" w:rsidP="000D3F74">
      <w:bookmarkStart w:id="3" w:name="_Toc26521678"/>
      <w:r>
        <w:t>Regeerakkoord van de Vlaamse Regering 2019-2024</w:t>
      </w:r>
    </w:p>
    <w:p w14:paraId="638626CA" w14:textId="77777777" w:rsidR="00644285" w:rsidRDefault="00644285">
      <w:pPr>
        <w:spacing w:after="0" w:line="240" w:lineRule="auto"/>
        <w:rPr>
          <w:rFonts w:asciiTheme="majorHAnsi" w:eastAsia="Times New Roman" w:hAnsiTheme="majorHAnsi"/>
          <w:b/>
          <w:caps/>
          <w:noProof/>
          <w:color w:val="000000" w:themeColor="text1"/>
          <w:sz w:val="26"/>
          <w:szCs w:val="18"/>
        </w:rPr>
      </w:pPr>
      <w:r>
        <w:br w:type="page"/>
      </w:r>
    </w:p>
    <w:p w14:paraId="15B22D84" w14:textId="1DE7DFEC" w:rsidR="00F6019F" w:rsidRDefault="00992519" w:rsidP="00F6019F">
      <w:pPr>
        <w:pStyle w:val="Kop1"/>
      </w:pPr>
      <w:r>
        <w:lastRenderedPageBreak/>
        <w:t>feiten – context- argumentatie</w:t>
      </w:r>
      <w:bookmarkEnd w:id="3"/>
    </w:p>
    <w:p w14:paraId="7DE8446E" w14:textId="228906E7" w:rsidR="00DA655D" w:rsidRDefault="00DA655D" w:rsidP="00897463">
      <w:pPr>
        <w:rPr>
          <w:rFonts w:cs="Calibri"/>
          <w:szCs w:val="22"/>
        </w:rPr>
      </w:pPr>
      <w:r>
        <w:rPr>
          <w:rStyle w:val="normaltextrun"/>
        </w:rPr>
        <w:t>Hieronder een samenvatting van de belangrijkste aspecten van het kaderbestek</w:t>
      </w:r>
      <w:r w:rsidR="56FB8F8D" w:rsidRPr="7A4DA594">
        <w:rPr>
          <w:rStyle w:val="normaltextrun"/>
        </w:rPr>
        <w:t xml:space="preserve"> </w:t>
      </w:r>
      <w:r w:rsidR="56FB8F8D" w:rsidRPr="7A4DA594">
        <w:rPr>
          <w:rFonts w:ascii="Segoe UI" w:eastAsia="Segoe UI" w:hAnsi="Segoe UI" w:cs="Segoe UI"/>
          <w:color w:val="242424"/>
          <w:sz w:val="21"/>
          <w:szCs w:val="21"/>
        </w:rPr>
        <w:t>GUBES2100005.</w:t>
      </w:r>
    </w:p>
    <w:p w14:paraId="4253C90A" w14:textId="77777777" w:rsidR="00644D7B" w:rsidRDefault="00DA655D" w:rsidP="00644D7B">
      <w:pPr>
        <w:pStyle w:val="Kop2"/>
        <w:rPr>
          <w:rStyle w:val="normaltextrun"/>
          <w:sz w:val="20"/>
          <w:szCs w:val="14"/>
        </w:rPr>
      </w:pPr>
      <w:r w:rsidRPr="0048307D">
        <w:rPr>
          <w:rStyle w:val="normaltextrun"/>
          <w:sz w:val="20"/>
          <w:szCs w:val="14"/>
        </w:rPr>
        <w:t>Wat?</w:t>
      </w:r>
    </w:p>
    <w:p w14:paraId="738CBD2E" w14:textId="40C40CCC" w:rsidR="00897463" w:rsidRPr="00644D7B" w:rsidRDefault="00897463" w:rsidP="00D730CA">
      <w:pPr>
        <w:rPr>
          <w:rStyle w:val="normaltextrun"/>
          <w:b/>
          <w:bCs/>
          <w:sz w:val="20"/>
          <w:szCs w:val="14"/>
        </w:rPr>
      </w:pPr>
      <w:r w:rsidRPr="00644D7B">
        <w:rPr>
          <w:rStyle w:val="normaltextrun"/>
          <w:szCs w:val="16"/>
        </w:rPr>
        <w:t xml:space="preserve">Het kaderbestek </w:t>
      </w:r>
      <w:r w:rsidR="6196CC3E" w:rsidRPr="67079D6D">
        <w:rPr>
          <w:rFonts w:ascii="Segoe UI" w:eastAsia="Segoe UI" w:hAnsi="Segoe UI" w:cs="Segoe UI"/>
          <w:color w:val="242424"/>
          <w:sz w:val="21"/>
          <w:szCs w:val="21"/>
        </w:rPr>
        <w:t>GUBES2100005</w:t>
      </w:r>
      <w:r w:rsidR="6196CC3E" w:rsidRPr="67079D6D">
        <w:rPr>
          <w:rFonts w:cs="Calibri"/>
          <w:szCs w:val="22"/>
        </w:rPr>
        <w:t xml:space="preserve"> </w:t>
      </w:r>
      <w:r w:rsidRPr="00644D7B">
        <w:rPr>
          <w:rStyle w:val="normaltextrun"/>
          <w:szCs w:val="16"/>
        </w:rPr>
        <w:t>is gericht op de aankoop van voertuigen met de volgende types van aandrijving:</w:t>
      </w:r>
    </w:p>
    <w:p w14:paraId="79428E0F" w14:textId="77777777" w:rsidR="00897463" w:rsidRDefault="00897463" w:rsidP="00897463">
      <w:pPr>
        <w:pStyle w:val="Lijstalinea"/>
        <w:numPr>
          <w:ilvl w:val="0"/>
          <w:numId w:val="14"/>
        </w:numPr>
        <w:spacing w:before="100" w:beforeAutospacing="1" w:after="100" w:afterAutospacing="1" w:line="240" w:lineRule="auto"/>
        <w:jc w:val="both"/>
      </w:pPr>
      <w:r>
        <w:t>Batterij elektrisch (BEV) en Plug-inhybride (PHEV)</w:t>
      </w:r>
    </w:p>
    <w:p w14:paraId="0950DB80" w14:textId="28F731CB" w:rsidR="00897463" w:rsidRDefault="00897463" w:rsidP="00897463">
      <w:pPr>
        <w:pStyle w:val="Lijstalinea"/>
        <w:numPr>
          <w:ilvl w:val="0"/>
          <w:numId w:val="14"/>
        </w:numPr>
        <w:spacing w:before="100" w:beforeAutospacing="1" w:after="100" w:afterAutospacing="1" w:line="240" w:lineRule="auto"/>
        <w:jc w:val="both"/>
      </w:pPr>
      <w:r>
        <w:t>CNG (</w:t>
      </w:r>
      <w:proofErr w:type="spellStart"/>
      <w:r>
        <w:t>Compressed</w:t>
      </w:r>
      <w:proofErr w:type="spellEnd"/>
      <w:r>
        <w:t xml:space="preserve"> Natural Gas). </w:t>
      </w:r>
      <w:r w:rsidR="002F6438">
        <w:t>Dit voor modellen waar nog geen elektrische variant marktcompetitief is (bv. zware vrachtwagens).</w:t>
      </w:r>
    </w:p>
    <w:p w14:paraId="7E016F53" w14:textId="77777777" w:rsidR="00897463" w:rsidRPr="00785C36" w:rsidRDefault="00897463" w:rsidP="00897463">
      <w:pPr>
        <w:rPr>
          <w:rStyle w:val="normaltextrun"/>
        </w:rPr>
      </w:pPr>
      <w:r w:rsidRPr="00785C36">
        <w:rPr>
          <w:rStyle w:val="normaltextrun"/>
        </w:rPr>
        <w:t xml:space="preserve">De opdracht omvat </w:t>
      </w:r>
      <w:r>
        <w:rPr>
          <w:rStyle w:val="normaltextrun"/>
        </w:rPr>
        <w:t>5</w:t>
      </w:r>
      <w:r w:rsidRPr="00785C36">
        <w:rPr>
          <w:rStyle w:val="normaltextrun"/>
        </w:rPr>
        <w:t xml:space="preserve"> hoofdpercelen en </w:t>
      </w:r>
      <w:r>
        <w:rPr>
          <w:rStyle w:val="normaltextrun"/>
        </w:rPr>
        <w:t>64</w:t>
      </w:r>
      <w:r w:rsidRPr="00785C36">
        <w:rPr>
          <w:rStyle w:val="normaltextrun"/>
        </w:rPr>
        <w:t xml:space="preserve"> </w:t>
      </w:r>
      <w:proofErr w:type="spellStart"/>
      <w:r w:rsidRPr="00785C36">
        <w:rPr>
          <w:rStyle w:val="normaltextrun"/>
        </w:rPr>
        <w:t>subpercelen</w:t>
      </w:r>
      <w:proofErr w:type="spellEnd"/>
      <w:r w:rsidRPr="00785C36">
        <w:rPr>
          <w:rStyle w:val="normaltextrun"/>
        </w:rPr>
        <w:t xml:space="preserve">. De inschrijver kan op elk van de </w:t>
      </w:r>
      <w:proofErr w:type="spellStart"/>
      <w:r w:rsidRPr="00785C36">
        <w:rPr>
          <w:rStyle w:val="normaltextrun"/>
        </w:rPr>
        <w:t>subpercelen</w:t>
      </w:r>
      <w:proofErr w:type="spellEnd"/>
      <w:r w:rsidRPr="00785C36">
        <w:rPr>
          <w:rStyle w:val="normaltextrun"/>
        </w:rPr>
        <w:t xml:space="preserve"> afzonderlijk indienen.</w:t>
      </w:r>
    </w:p>
    <w:p w14:paraId="240A9C27" w14:textId="77777777" w:rsidR="00697440" w:rsidRDefault="00697440" w:rsidP="00697440">
      <w:pPr>
        <w:pStyle w:val="Lijstalinea"/>
        <w:numPr>
          <w:ilvl w:val="0"/>
          <w:numId w:val="15"/>
        </w:numPr>
        <w:spacing w:before="100" w:beforeAutospacing="1" w:after="100" w:afterAutospacing="1" w:line="240" w:lineRule="auto"/>
        <w:jc w:val="both"/>
      </w:pPr>
      <w:r>
        <w:t>Perceel 1: Personenwagens</w:t>
      </w:r>
    </w:p>
    <w:p w14:paraId="46153AF1" w14:textId="77777777" w:rsidR="00697440" w:rsidRDefault="00697440" w:rsidP="00697440">
      <w:pPr>
        <w:pStyle w:val="Lijstalinea"/>
        <w:numPr>
          <w:ilvl w:val="1"/>
          <w:numId w:val="15"/>
        </w:numPr>
        <w:spacing w:before="100" w:beforeAutospacing="1" w:after="100" w:afterAutospacing="1" w:line="240" w:lineRule="auto"/>
        <w:jc w:val="both"/>
      </w:pPr>
      <w:r>
        <w:t xml:space="preserve">27 </w:t>
      </w:r>
      <w:proofErr w:type="spellStart"/>
      <w:r>
        <w:t>subpercelen</w:t>
      </w:r>
      <w:proofErr w:type="spellEnd"/>
    </w:p>
    <w:p w14:paraId="378300EC" w14:textId="77777777" w:rsidR="00697440" w:rsidRPr="00DA7DA6" w:rsidRDefault="00697440" w:rsidP="00697440">
      <w:pPr>
        <w:pStyle w:val="Lijstalinea"/>
        <w:numPr>
          <w:ilvl w:val="0"/>
          <w:numId w:val="15"/>
        </w:numPr>
        <w:spacing w:before="100" w:beforeAutospacing="1" w:after="100" w:afterAutospacing="1" w:line="240" w:lineRule="auto"/>
        <w:jc w:val="both"/>
      </w:pPr>
      <w:r>
        <w:t xml:space="preserve">Perceel 2: Lichte vrachtwagens </w:t>
      </w:r>
      <w:r>
        <w:rPr>
          <w:rFonts w:cstheme="minorHAnsi"/>
        </w:rPr>
        <w:t>≤ 3,5t</w:t>
      </w:r>
    </w:p>
    <w:p w14:paraId="37C7419D" w14:textId="77777777" w:rsidR="00697440" w:rsidRDefault="00697440" w:rsidP="00697440">
      <w:pPr>
        <w:pStyle w:val="Lijstalinea"/>
        <w:numPr>
          <w:ilvl w:val="1"/>
          <w:numId w:val="15"/>
        </w:numPr>
        <w:spacing w:before="100" w:beforeAutospacing="1" w:after="100" w:afterAutospacing="1" w:line="240" w:lineRule="auto"/>
        <w:jc w:val="both"/>
      </w:pPr>
      <w:r>
        <w:t xml:space="preserve">13 </w:t>
      </w:r>
      <w:proofErr w:type="spellStart"/>
      <w:r>
        <w:t>subpercelen</w:t>
      </w:r>
      <w:proofErr w:type="spellEnd"/>
    </w:p>
    <w:p w14:paraId="722D02BE" w14:textId="77777777" w:rsidR="00697440" w:rsidRPr="00DA7DA6" w:rsidRDefault="00697440" w:rsidP="00697440">
      <w:pPr>
        <w:pStyle w:val="Lijstalinea"/>
        <w:numPr>
          <w:ilvl w:val="0"/>
          <w:numId w:val="15"/>
        </w:numPr>
        <w:spacing w:before="100" w:beforeAutospacing="1" w:after="100" w:afterAutospacing="1" w:line="240" w:lineRule="auto"/>
        <w:jc w:val="both"/>
      </w:pPr>
      <w:r>
        <w:t xml:space="preserve">Perceel 3: Lichte vrachtwagens </w:t>
      </w:r>
      <w:r>
        <w:rPr>
          <w:rFonts w:cstheme="minorHAnsi"/>
        </w:rPr>
        <w:t>&gt; 3,5</w:t>
      </w:r>
      <w:r>
        <w:t xml:space="preserve">t </w:t>
      </w:r>
      <w:r>
        <w:rPr>
          <w:rFonts w:cstheme="minorHAnsi"/>
        </w:rPr>
        <w:t>≤ 12t</w:t>
      </w:r>
    </w:p>
    <w:p w14:paraId="43CF23A4" w14:textId="77777777" w:rsidR="00697440" w:rsidRDefault="00697440" w:rsidP="00697440">
      <w:pPr>
        <w:pStyle w:val="Lijstalinea"/>
        <w:numPr>
          <w:ilvl w:val="1"/>
          <w:numId w:val="15"/>
        </w:numPr>
        <w:spacing w:before="100" w:beforeAutospacing="1" w:after="100" w:afterAutospacing="1" w:line="240" w:lineRule="auto"/>
        <w:jc w:val="both"/>
      </w:pPr>
      <w:r>
        <w:t xml:space="preserve">10 </w:t>
      </w:r>
      <w:proofErr w:type="spellStart"/>
      <w:r>
        <w:t>subpercelen</w:t>
      </w:r>
      <w:proofErr w:type="spellEnd"/>
    </w:p>
    <w:p w14:paraId="7C9724B7" w14:textId="2E3E0699" w:rsidR="00697440" w:rsidRDefault="00697440" w:rsidP="00697440">
      <w:pPr>
        <w:pStyle w:val="Lijstalinea"/>
        <w:numPr>
          <w:ilvl w:val="0"/>
          <w:numId w:val="15"/>
        </w:numPr>
        <w:spacing w:before="100" w:beforeAutospacing="1" w:after="100" w:afterAutospacing="1" w:line="240" w:lineRule="auto"/>
        <w:jc w:val="both"/>
      </w:pPr>
      <w:r>
        <w:t>Perceel 4</w:t>
      </w:r>
      <w:r w:rsidR="002F6438">
        <w:t>:</w:t>
      </w:r>
      <w:r>
        <w:t xml:space="preserve"> Zware vrachtwagens </w:t>
      </w:r>
      <w:r>
        <w:rPr>
          <w:rFonts w:cstheme="minorHAnsi"/>
        </w:rPr>
        <w:t xml:space="preserve">&gt; </w:t>
      </w:r>
      <w:r>
        <w:t xml:space="preserve">12t </w:t>
      </w:r>
    </w:p>
    <w:p w14:paraId="4D686E06" w14:textId="77777777" w:rsidR="00697440" w:rsidRDefault="00697440" w:rsidP="00697440">
      <w:pPr>
        <w:pStyle w:val="Lijstalinea"/>
        <w:numPr>
          <w:ilvl w:val="1"/>
          <w:numId w:val="15"/>
        </w:numPr>
        <w:spacing w:before="100" w:beforeAutospacing="1" w:after="100" w:afterAutospacing="1" w:line="240" w:lineRule="auto"/>
        <w:jc w:val="both"/>
      </w:pPr>
      <w:r>
        <w:t xml:space="preserve">7 </w:t>
      </w:r>
      <w:proofErr w:type="spellStart"/>
      <w:r>
        <w:t>subpercelen</w:t>
      </w:r>
      <w:proofErr w:type="spellEnd"/>
    </w:p>
    <w:p w14:paraId="3A51CB99" w14:textId="1C8FEADC" w:rsidR="00697440" w:rsidRDefault="00697440" w:rsidP="00697440">
      <w:pPr>
        <w:pStyle w:val="Lijstalinea"/>
        <w:numPr>
          <w:ilvl w:val="0"/>
          <w:numId w:val="15"/>
        </w:numPr>
        <w:spacing w:before="100" w:beforeAutospacing="1" w:after="100" w:afterAutospacing="1" w:line="240" w:lineRule="auto"/>
        <w:jc w:val="both"/>
      </w:pPr>
      <w:r>
        <w:t>Perceel 5</w:t>
      </w:r>
      <w:r w:rsidR="002F6438">
        <w:t>:</w:t>
      </w:r>
      <w:r>
        <w:t xml:space="preserve"> Speciale voertuigen</w:t>
      </w:r>
    </w:p>
    <w:p w14:paraId="6EFC8A3D" w14:textId="77777777" w:rsidR="00697440" w:rsidRDefault="00697440" w:rsidP="00697440">
      <w:pPr>
        <w:pStyle w:val="Lijstalinea"/>
        <w:numPr>
          <w:ilvl w:val="1"/>
          <w:numId w:val="15"/>
        </w:numPr>
        <w:spacing w:before="100" w:beforeAutospacing="1" w:after="100" w:afterAutospacing="1" w:line="240" w:lineRule="auto"/>
        <w:jc w:val="both"/>
      </w:pPr>
      <w:r>
        <w:t xml:space="preserve">7 </w:t>
      </w:r>
      <w:proofErr w:type="spellStart"/>
      <w:r>
        <w:t>subpercelen</w:t>
      </w:r>
      <w:proofErr w:type="spellEnd"/>
    </w:p>
    <w:p w14:paraId="1FF3E3FA" w14:textId="436D7789" w:rsidR="00644D7B" w:rsidRDefault="00644D7B" w:rsidP="00644D7B">
      <w:pPr>
        <w:pStyle w:val="Kop2"/>
        <w:rPr>
          <w:sz w:val="20"/>
          <w:szCs w:val="14"/>
        </w:rPr>
      </w:pPr>
      <w:r>
        <w:rPr>
          <w:rStyle w:val="normaltextrun"/>
          <w:sz w:val="20"/>
          <w:szCs w:val="14"/>
        </w:rPr>
        <w:t>Hoe</w:t>
      </w:r>
      <w:r w:rsidR="00D730CA">
        <w:rPr>
          <w:rStyle w:val="normaltextrun"/>
          <w:sz w:val="20"/>
          <w:szCs w:val="14"/>
        </w:rPr>
        <w:t xml:space="preserve"> en voor wie?</w:t>
      </w:r>
    </w:p>
    <w:p w14:paraId="2E52B634" w14:textId="0161CCA1" w:rsidR="006676D7" w:rsidRPr="00644D7B" w:rsidRDefault="006676D7" w:rsidP="00D730CA">
      <w:pPr>
        <w:rPr>
          <w:rStyle w:val="normaltextrun"/>
          <w:b/>
          <w:bCs/>
          <w:sz w:val="20"/>
          <w:szCs w:val="14"/>
        </w:rPr>
      </w:pPr>
      <w:r w:rsidRPr="00D730CA">
        <w:t>De</w:t>
      </w:r>
      <w:r w:rsidRPr="00644D7B">
        <w:rPr>
          <w:rStyle w:val="normaltextrun"/>
          <w:szCs w:val="16"/>
        </w:rPr>
        <w:t xml:space="preserve"> intercommunales nemen een leidende rol op in het actief communiceren van de mogelijkheid om aan een voordelig tarief duurzame voertuigen aan te kopen. IGEMO centraliseert de bestellingen en bezorgt die aan de geselecteerde leveranciers van de gekozen modellen. De leveranciers staan in voor de leveringen en factureren de bestelde voertuigen met een korting op de catalogusprijs, zoals ze dat aanbieden in hun offerte op het voorliggend kaderbestek. IGEMO rekent bij lokale besturen ook een commissie aan, die de administratieve kosten vertegenwoordigt voor  organisatie van het kaderbestek en adviesverlening aan lokale besturen. IGEMO factureert die commissie per afgenomen voertuig aan het lokaal bestuur. De intercommunales hebben een overeenkomst die de onderlinge financiële afhandeling omvat.</w:t>
      </w:r>
    </w:p>
    <w:p w14:paraId="502F33C1" w14:textId="598F9856" w:rsidR="001D5FD0" w:rsidRDefault="008B71F6" w:rsidP="001D5FD0">
      <w:r>
        <w:t xml:space="preserve">Volgende instanties kunnen afnemen van deze raamovereenkomst; er bestaat echter geen afnameplicht: lokale overheden (gemeentebesturen, </w:t>
      </w:r>
      <w:proofErr w:type="spellStart"/>
      <w:r>
        <w:t>OCMW’s</w:t>
      </w:r>
      <w:proofErr w:type="spellEnd"/>
      <w:r>
        <w:t>, gemeentescholen, hulpverleningszones, politiezones, gemeentelijke culturele centra, gemeenschapscentra, bibliotheken, autonome gemeentebedrijven, intercommunales, interlokale verenigingen, Vzw’s… niet-limitatieve lijst) in Vlaanderen.</w:t>
      </w:r>
      <w:r w:rsidR="00BA6A77">
        <w:br/>
      </w:r>
      <w:r w:rsidR="00BA6A77">
        <w:br/>
      </w:r>
      <w:r w:rsidR="001D5FD0" w:rsidRPr="006E7341">
        <w:t>IGEMO treedt voor deze raamovereenkomst op als aankoopcentrale (Art 2.6°a en Art. 2.7°b van de wet overheidsopdrachten 2016) met aanvullende aankoopactiviteiten. D</w:t>
      </w:r>
      <w:r w:rsidR="001D5FD0">
        <w:t>i</w:t>
      </w:r>
      <w:r w:rsidR="001D5FD0" w:rsidRPr="006E7341">
        <w:t>e aankoopcentrale fungeert als tussenpersoon door het sluiten van de raamovereenkomst die door de aanbestedende overheden wordt gebruikt (artikel 47, §1 van de wet overheidsopdrachten 2016). De deelnemende instanties dienen zelf nog een overeenkomst (bestelling, levering en betaling) te sluiten met de inschrijver aan wie de opdracht wordt gegund.</w:t>
      </w:r>
    </w:p>
    <w:p w14:paraId="6D86DE27" w14:textId="77777777" w:rsidR="00644285" w:rsidRDefault="00644285">
      <w:pPr>
        <w:spacing w:after="0" w:line="240" w:lineRule="auto"/>
        <w:rPr>
          <w:rStyle w:val="normaltextrun"/>
          <w:rFonts w:eastAsia="Times New Roman"/>
          <w:b/>
          <w:bCs/>
          <w:color w:val="000000"/>
          <w:sz w:val="20"/>
          <w:szCs w:val="14"/>
        </w:rPr>
      </w:pPr>
      <w:r>
        <w:rPr>
          <w:rStyle w:val="normaltextrun"/>
          <w:sz w:val="20"/>
          <w:szCs w:val="14"/>
        </w:rPr>
        <w:br w:type="page"/>
      </w:r>
    </w:p>
    <w:p w14:paraId="2D965897" w14:textId="2C8B0D38" w:rsidR="00D730CA" w:rsidRDefault="00D730CA" w:rsidP="00D730CA">
      <w:pPr>
        <w:pStyle w:val="Kop2"/>
        <w:rPr>
          <w:sz w:val="20"/>
          <w:szCs w:val="14"/>
        </w:rPr>
      </w:pPr>
      <w:r>
        <w:rPr>
          <w:rStyle w:val="normaltextrun"/>
          <w:sz w:val="20"/>
          <w:szCs w:val="14"/>
        </w:rPr>
        <w:lastRenderedPageBreak/>
        <w:t>Procedure en timing</w:t>
      </w:r>
    </w:p>
    <w:p w14:paraId="5F76B3AD" w14:textId="77777777" w:rsidR="00B57CC6" w:rsidRDefault="00B57CC6" w:rsidP="00DA655D">
      <w:r>
        <w:t>Dit is volgens procedure o</w:t>
      </w:r>
      <w:r w:rsidRPr="00B57CC6">
        <w:t>penbare procedure – Europese publicatie</w:t>
      </w:r>
      <w:r>
        <w:br/>
      </w:r>
    </w:p>
    <w:p w14:paraId="0EDC4679" w14:textId="7FFE725F" w:rsidR="00DA655D" w:rsidRDefault="00DA655D" w:rsidP="00DA655D">
      <w:r>
        <w:t>De indicatieve planning van de procedure is als volgt:</w:t>
      </w:r>
    </w:p>
    <w:tbl>
      <w:tblPr>
        <w:tblStyle w:val="Tabelrasterlicht"/>
        <w:tblW w:w="0" w:type="auto"/>
        <w:tblLook w:val="04A0" w:firstRow="1" w:lastRow="0" w:firstColumn="1" w:lastColumn="0" w:noHBand="0" w:noVBand="1"/>
      </w:tblPr>
      <w:tblGrid>
        <w:gridCol w:w="2340"/>
        <w:gridCol w:w="6714"/>
      </w:tblGrid>
      <w:tr w:rsidR="00DA655D" w:rsidRPr="003A019D" w14:paraId="665E586E" w14:textId="77777777" w:rsidTr="27F72BD5">
        <w:tc>
          <w:tcPr>
            <w:tcW w:w="2341" w:type="dxa"/>
          </w:tcPr>
          <w:p w14:paraId="338841C9" w14:textId="77777777" w:rsidR="00DA655D" w:rsidRPr="003A019D" w:rsidRDefault="00DA655D" w:rsidP="008666BB">
            <w:pPr>
              <w:spacing w:after="0"/>
              <w:rPr>
                <w:rFonts w:eastAsia="Times New Roman" w:cs="Calibri"/>
                <w:color w:val="000000"/>
                <w:szCs w:val="22"/>
                <w:lang w:eastAsia="nl-BE"/>
              </w:rPr>
            </w:pPr>
            <w:r w:rsidRPr="003A019D">
              <w:rPr>
                <w:rFonts w:eastAsia="Times New Roman" w:cs="Calibri"/>
                <w:color w:val="000000"/>
                <w:szCs w:val="22"/>
                <w:lang w:eastAsia="nl-BE"/>
              </w:rPr>
              <w:t>Publiceren bestek</w:t>
            </w:r>
          </w:p>
        </w:tc>
        <w:tc>
          <w:tcPr>
            <w:tcW w:w="6721" w:type="dxa"/>
          </w:tcPr>
          <w:p w14:paraId="0D508DD8" w14:textId="77777777" w:rsidR="00DA655D" w:rsidRPr="003A019D" w:rsidRDefault="00DA655D" w:rsidP="008666BB">
            <w:pPr>
              <w:spacing w:after="0"/>
              <w:rPr>
                <w:rFonts w:eastAsia="Times New Roman" w:cs="Calibri"/>
                <w:color w:val="000000"/>
                <w:szCs w:val="22"/>
                <w:lang w:eastAsia="nl-BE"/>
              </w:rPr>
            </w:pPr>
            <w:r w:rsidRPr="003A019D">
              <w:rPr>
                <w:rFonts w:eastAsia="Times New Roman" w:cs="Calibri"/>
                <w:color w:val="000000"/>
                <w:szCs w:val="22"/>
                <w:lang w:eastAsia="nl-BE"/>
              </w:rPr>
              <w:t>Vrijdag 29 oktober 2021</w:t>
            </w:r>
          </w:p>
        </w:tc>
      </w:tr>
      <w:tr w:rsidR="00DA655D" w:rsidRPr="003A019D" w14:paraId="6FB026D2" w14:textId="77777777" w:rsidTr="27F72BD5">
        <w:tc>
          <w:tcPr>
            <w:tcW w:w="2341" w:type="dxa"/>
          </w:tcPr>
          <w:p w14:paraId="4C73604F" w14:textId="77777777" w:rsidR="00DA655D" w:rsidRPr="003A019D" w:rsidRDefault="00DA655D" w:rsidP="008666BB">
            <w:pPr>
              <w:spacing w:after="0"/>
              <w:rPr>
                <w:rFonts w:eastAsia="Times New Roman" w:cs="Calibri"/>
                <w:color w:val="000000"/>
                <w:szCs w:val="22"/>
                <w:lang w:eastAsia="nl-BE"/>
              </w:rPr>
            </w:pPr>
            <w:r w:rsidRPr="003A019D">
              <w:rPr>
                <w:rFonts w:eastAsia="Times New Roman" w:cs="Calibri"/>
                <w:color w:val="000000"/>
                <w:szCs w:val="22"/>
                <w:lang w:eastAsia="nl-BE"/>
              </w:rPr>
              <w:t>Indieningsdatum</w:t>
            </w:r>
          </w:p>
        </w:tc>
        <w:tc>
          <w:tcPr>
            <w:tcW w:w="6721" w:type="dxa"/>
          </w:tcPr>
          <w:p w14:paraId="01428335" w14:textId="77777777" w:rsidR="00DA655D" w:rsidRPr="003A019D" w:rsidRDefault="00DA655D" w:rsidP="008666BB">
            <w:pPr>
              <w:spacing w:after="0"/>
              <w:rPr>
                <w:rFonts w:eastAsia="Times New Roman" w:cs="Calibri"/>
                <w:color w:val="000000"/>
                <w:szCs w:val="22"/>
                <w:lang w:eastAsia="nl-BE"/>
              </w:rPr>
            </w:pPr>
            <w:r w:rsidRPr="003A019D">
              <w:rPr>
                <w:rFonts w:eastAsia="Times New Roman" w:cs="Calibri"/>
                <w:color w:val="000000"/>
                <w:szCs w:val="22"/>
                <w:lang w:eastAsia="nl-BE"/>
              </w:rPr>
              <w:t>Vrijdag 10 december 2021</w:t>
            </w:r>
          </w:p>
        </w:tc>
      </w:tr>
      <w:tr w:rsidR="00DA655D" w:rsidRPr="003A019D" w14:paraId="1BFBA1A3" w14:textId="77777777" w:rsidTr="27F72BD5">
        <w:tc>
          <w:tcPr>
            <w:tcW w:w="2341" w:type="dxa"/>
          </w:tcPr>
          <w:p w14:paraId="53CE4AB0" w14:textId="54C09D3A" w:rsidR="00DA655D" w:rsidRPr="003A019D" w:rsidRDefault="00DA655D" w:rsidP="27F72BD5">
            <w:pPr>
              <w:spacing w:after="0"/>
              <w:rPr>
                <w:rFonts w:eastAsia="Times New Roman" w:cs="Calibri"/>
                <w:color w:val="000000"/>
                <w:lang w:eastAsia="nl-BE"/>
              </w:rPr>
            </w:pPr>
            <w:r w:rsidRPr="27F72BD5">
              <w:rPr>
                <w:rFonts w:eastAsia="Times New Roman" w:cs="Calibri"/>
                <w:color w:val="000000" w:themeColor="text1"/>
                <w:lang w:eastAsia="nl-BE"/>
              </w:rPr>
              <w:t>Beslissing RvB</w:t>
            </w:r>
            <w:r w:rsidR="003A019D" w:rsidRPr="27F72BD5">
              <w:rPr>
                <w:rFonts w:eastAsia="Times New Roman" w:cs="Calibri"/>
                <w:color w:val="000000" w:themeColor="text1"/>
                <w:lang w:eastAsia="nl-BE"/>
              </w:rPr>
              <w:t xml:space="preserve"> IGEMO</w:t>
            </w:r>
            <w:r w:rsidRPr="27F72BD5">
              <w:rPr>
                <w:rFonts w:eastAsia="Times New Roman" w:cs="Calibri"/>
                <w:color w:val="000000" w:themeColor="text1"/>
                <w:lang w:eastAsia="nl-BE"/>
              </w:rPr>
              <w:t xml:space="preserve"> gunning</w:t>
            </w:r>
          </w:p>
        </w:tc>
        <w:tc>
          <w:tcPr>
            <w:tcW w:w="6721" w:type="dxa"/>
          </w:tcPr>
          <w:p w14:paraId="2C1425D2" w14:textId="77777777" w:rsidR="00DA655D" w:rsidRPr="003A019D" w:rsidRDefault="00DA655D" w:rsidP="008666BB">
            <w:pPr>
              <w:spacing w:after="0"/>
              <w:rPr>
                <w:rFonts w:eastAsia="Times New Roman" w:cs="Calibri"/>
                <w:color w:val="000000"/>
                <w:szCs w:val="22"/>
                <w:lang w:eastAsia="nl-BE"/>
              </w:rPr>
            </w:pPr>
            <w:r w:rsidRPr="003A019D">
              <w:rPr>
                <w:rFonts w:eastAsia="Times New Roman" w:cs="Calibri"/>
                <w:color w:val="000000"/>
                <w:szCs w:val="22"/>
                <w:lang w:eastAsia="nl-BE"/>
              </w:rPr>
              <w:t>Vrijdag 28 januari 2022</w:t>
            </w:r>
          </w:p>
        </w:tc>
      </w:tr>
      <w:tr w:rsidR="00DA655D" w:rsidRPr="003A019D" w14:paraId="307CC89C" w14:textId="77777777" w:rsidTr="27F72BD5">
        <w:tc>
          <w:tcPr>
            <w:tcW w:w="2341" w:type="dxa"/>
          </w:tcPr>
          <w:p w14:paraId="1F74B479" w14:textId="77777777" w:rsidR="00DA655D" w:rsidRPr="003A019D" w:rsidRDefault="00DA655D" w:rsidP="008666BB">
            <w:pPr>
              <w:spacing w:after="0"/>
              <w:rPr>
                <w:rFonts w:eastAsia="Times New Roman" w:cs="Calibri"/>
                <w:color w:val="000000"/>
                <w:szCs w:val="22"/>
                <w:lang w:eastAsia="nl-BE"/>
              </w:rPr>
            </w:pPr>
            <w:r w:rsidRPr="003A019D">
              <w:rPr>
                <w:rFonts w:eastAsia="Times New Roman" w:cs="Calibri"/>
                <w:color w:val="000000"/>
                <w:szCs w:val="22"/>
                <w:lang w:eastAsia="nl-BE"/>
              </w:rPr>
              <w:t>Mededeling gunning</w:t>
            </w:r>
          </w:p>
        </w:tc>
        <w:tc>
          <w:tcPr>
            <w:tcW w:w="6721" w:type="dxa"/>
          </w:tcPr>
          <w:p w14:paraId="5B3C39A8" w14:textId="77777777" w:rsidR="00DA655D" w:rsidRPr="003A019D" w:rsidRDefault="00DA655D" w:rsidP="008666BB">
            <w:pPr>
              <w:spacing w:after="0"/>
              <w:rPr>
                <w:rFonts w:eastAsia="Times New Roman" w:cs="Calibri"/>
                <w:color w:val="000000"/>
                <w:szCs w:val="22"/>
                <w:lang w:eastAsia="nl-BE"/>
              </w:rPr>
            </w:pPr>
            <w:r w:rsidRPr="003A019D">
              <w:rPr>
                <w:rFonts w:eastAsia="Times New Roman" w:cs="Calibri"/>
                <w:color w:val="000000"/>
                <w:szCs w:val="22"/>
                <w:lang w:eastAsia="nl-BE"/>
              </w:rPr>
              <w:t>Vrijdag 4 februari 2022</w:t>
            </w:r>
          </w:p>
        </w:tc>
      </w:tr>
      <w:tr w:rsidR="00DA655D" w:rsidRPr="003A019D" w14:paraId="38DD616D" w14:textId="77777777" w:rsidTr="27F72BD5">
        <w:tc>
          <w:tcPr>
            <w:tcW w:w="2341" w:type="dxa"/>
          </w:tcPr>
          <w:p w14:paraId="3E28D5B3" w14:textId="77777777" w:rsidR="00DA655D" w:rsidRPr="003A019D" w:rsidRDefault="00DA655D" w:rsidP="008666BB">
            <w:pPr>
              <w:spacing w:after="0"/>
              <w:rPr>
                <w:rFonts w:eastAsia="Times New Roman" w:cs="Calibri"/>
                <w:color w:val="000000"/>
                <w:szCs w:val="22"/>
                <w:lang w:eastAsia="nl-BE"/>
              </w:rPr>
            </w:pPr>
            <w:r w:rsidRPr="003A019D">
              <w:rPr>
                <w:rFonts w:eastAsia="Times New Roman" w:cs="Calibri"/>
                <w:color w:val="000000"/>
                <w:szCs w:val="22"/>
                <w:lang w:eastAsia="nl-BE"/>
              </w:rPr>
              <w:t>Eerste bestellingen</w:t>
            </w:r>
          </w:p>
        </w:tc>
        <w:tc>
          <w:tcPr>
            <w:tcW w:w="6721" w:type="dxa"/>
          </w:tcPr>
          <w:p w14:paraId="3F9B0360" w14:textId="7C0CE534" w:rsidR="00DA655D" w:rsidRPr="003A019D" w:rsidRDefault="00927FE3" w:rsidP="008666BB">
            <w:pPr>
              <w:spacing w:after="0"/>
              <w:rPr>
                <w:rFonts w:eastAsia="Times New Roman" w:cs="Calibri"/>
                <w:color w:val="000000"/>
                <w:szCs w:val="22"/>
                <w:lang w:eastAsia="nl-BE"/>
              </w:rPr>
            </w:pPr>
            <w:r>
              <w:rPr>
                <w:rFonts w:eastAsia="Times New Roman" w:cs="Calibri"/>
                <w:color w:val="000000"/>
                <w:szCs w:val="22"/>
                <w:lang w:eastAsia="nl-BE"/>
              </w:rPr>
              <w:t xml:space="preserve">April </w:t>
            </w:r>
            <w:r w:rsidR="00DA655D" w:rsidRPr="003A019D">
              <w:rPr>
                <w:rFonts w:eastAsia="Times New Roman" w:cs="Calibri"/>
                <w:color w:val="000000"/>
                <w:szCs w:val="22"/>
                <w:lang w:eastAsia="nl-BE"/>
              </w:rPr>
              <w:t>2022</w:t>
            </w:r>
          </w:p>
        </w:tc>
      </w:tr>
    </w:tbl>
    <w:p w14:paraId="707D2C4B" w14:textId="6E9BDC05" w:rsidR="00644285" w:rsidRDefault="00644285" w:rsidP="00644285">
      <w:pPr>
        <w:pStyle w:val="Kop2"/>
        <w:rPr>
          <w:sz w:val="20"/>
          <w:szCs w:val="14"/>
        </w:rPr>
      </w:pPr>
      <w:r>
        <w:rPr>
          <w:rStyle w:val="normaltextrun"/>
          <w:sz w:val="20"/>
          <w:szCs w:val="14"/>
        </w:rPr>
        <w:t>Looptijd</w:t>
      </w:r>
    </w:p>
    <w:p w14:paraId="10A8E82F" w14:textId="77777777" w:rsidR="00C52426" w:rsidRDefault="00C52426" w:rsidP="00C52426">
      <w:r>
        <w:t xml:space="preserve">De raamovereenkomst heeft een looptijd van 48 maanden. Per perceel kan de leverancier jaarlijks een opzegging doen indien het model aangeboden binnen een </w:t>
      </w:r>
      <w:proofErr w:type="spellStart"/>
      <w:r>
        <w:t>subperceel</w:t>
      </w:r>
      <w:proofErr w:type="spellEnd"/>
      <w:r>
        <w:t xml:space="preserve"> van de offerte uit de catalogus en uit productie gaat. Een verlenging van 12 maanden van de opdracht is mogelijk. </w:t>
      </w:r>
    </w:p>
    <w:p w14:paraId="6F88D9D2" w14:textId="28CCA7B8" w:rsidR="00085DB5" w:rsidRPr="002F6438" w:rsidRDefault="00C52426" w:rsidP="00FD3380">
      <w:pPr>
        <w:rPr>
          <w:rFonts w:asciiTheme="minorHAnsi" w:eastAsia="Times New Roman" w:hAnsiTheme="minorHAnsi" w:cstheme="minorHAnsi"/>
          <w:color w:val="000000"/>
          <w:szCs w:val="22"/>
          <w:lang w:eastAsia="nl-BE"/>
        </w:rPr>
      </w:pPr>
      <w:r w:rsidRPr="001D15FC">
        <w:t>De</w:t>
      </w:r>
      <w:r>
        <w:t xml:space="preserve"> vermoedelijke begindatum van de raamovereenkomst is begin </w:t>
      </w:r>
      <w:r w:rsidRPr="00BC37E9">
        <w:t>maart 2022</w:t>
      </w:r>
      <w:r w:rsidR="003A019D">
        <w:t>.</w:t>
      </w:r>
    </w:p>
    <w:p w14:paraId="70194852" w14:textId="77777777" w:rsidR="00992519" w:rsidRDefault="00992519" w:rsidP="00992519">
      <w:pPr>
        <w:pStyle w:val="Kop1"/>
      </w:pPr>
      <w:bookmarkStart w:id="4" w:name="_Toc26521679"/>
      <w:r>
        <w:t>Advies</w:t>
      </w:r>
      <w:bookmarkEnd w:id="4"/>
    </w:p>
    <w:p w14:paraId="0B0E44BA" w14:textId="3D2B0D0E" w:rsidR="00DB0443" w:rsidRDefault="002F3D78" w:rsidP="00FD3380">
      <w:pPr>
        <w:rPr>
          <w:lang w:eastAsia="nl-BE"/>
        </w:rPr>
      </w:pPr>
      <w:r>
        <w:t xml:space="preserve">Aan de raad van bestuur wordt geadviseerd om </w:t>
      </w:r>
      <w:r w:rsidR="002F6438">
        <w:rPr>
          <w:lang w:eastAsia="nl-BE"/>
        </w:rPr>
        <w:t>dit</w:t>
      </w:r>
      <w:r w:rsidR="00E07CF9">
        <w:rPr>
          <w:lang w:eastAsia="nl-BE"/>
        </w:rPr>
        <w:t xml:space="preserve"> kaderbestek</w:t>
      </w:r>
      <w:r>
        <w:rPr>
          <w:lang w:eastAsia="nl-BE"/>
        </w:rPr>
        <w:t xml:space="preserve"> goed te keuren </w:t>
      </w:r>
      <w:r w:rsidR="00E07CF9">
        <w:rPr>
          <w:lang w:eastAsia="nl-BE"/>
        </w:rPr>
        <w:t>voor publicatie.</w:t>
      </w:r>
    </w:p>
    <w:p w14:paraId="3D6F4267" w14:textId="77777777" w:rsidR="001E0E1F" w:rsidRDefault="001E0E1F" w:rsidP="001E0E1F">
      <w:pPr>
        <w:pStyle w:val="Kop1"/>
      </w:pPr>
      <w:bookmarkStart w:id="5" w:name="_Toc26521680"/>
      <w:r>
        <w:t>financiële gevolgen</w:t>
      </w:r>
      <w:bookmarkEnd w:id="5"/>
    </w:p>
    <w:p w14:paraId="3FFAAFE1" w14:textId="77777777" w:rsidR="00E07CF9" w:rsidRPr="00DA1547" w:rsidRDefault="00E07CF9" w:rsidP="00E07CF9">
      <w:pPr>
        <w:pStyle w:val="paragraph"/>
        <w:spacing w:before="0" w:beforeAutospacing="0" w:after="0" w:afterAutospacing="0"/>
        <w:textAlignment w:val="baseline"/>
        <w:rPr>
          <w:rFonts w:ascii="Segoe UI" w:hAnsi="Segoe UI" w:cs="Segoe UI"/>
          <w:sz w:val="18"/>
          <w:szCs w:val="18"/>
          <w:u w:val="single"/>
        </w:rPr>
      </w:pPr>
      <w:bookmarkStart w:id="6" w:name="_Toc26521681"/>
      <w:r w:rsidRPr="00DA1547">
        <w:rPr>
          <w:rStyle w:val="normaltextrun"/>
          <w:rFonts w:ascii="Calibri" w:hAnsi="Calibri" w:cs="Segoe UI"/>
          <w:sz w:val="22"/>
          <w:szCs w:val="22"/>
          <w:u w:val="single"/>
        </w:rPr>
        <w:t>Pro memorie (toegelicht en goedgekeurd op RvB 14 mei 2021) </w:t>
      </w:r>
      <w:r w:rsidRPr="00DA1547">
        <w:rPr>
          <w:rStyle w:val="eop"/>
          <w:rFonts w:ascii="Calibri" w:hAnsi="Calibri" w:cs="Segoe UI"/>
          <w:sz w:val="22"/>
          <w:szCs w:val="22"/>
          <w:u w:val="single"/>
        </w:rPr>
        <w:t> </w:t>
      </w:r>
    </w:p>
    <w:p w14:paraId="026E9CCD" w14:textId="5EFCFB36" w:rsidR="000A429C" w:rsidRPr="00DA1547" w:rsidRDefault="00E07CF9" w:rsidP="00DA154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Segoe UI"/>
          <w:sz w:val="22"/>
          <w:szCs w:val="22"/>
        </w:rPr>
        <w:t>Zoals toegelicht op RvB van 14 mei 202 bedraagt de terugverdientijd 4.2 jaar</w:t>
      </w:r>
      <w:r>
        <w:rPr>
          <w:rStyle w:val="normaltextrun"/>
          <w:rFonts w:ascii="Calibri" w:hAnsi="Calibri" w:cs="Segoe UI"/>
          <w:i/>
          <w:iCs/>
          <w:sz w:val="22"/>
          <w:szCs w:val="22"/>
        </w:rPr>
        <w:t>  </w:t>
      </w:r>
      <w:r>
        <w:rPr>
          <w:rStyle w:val="normaltextrun"/>
          <w:rFonts w:ascii="Calibri" w:hAnsi="Calibri" w:cs="Segoe UI"/>
          <w:sz w:val="22"/>
          <w:szCs w:val="22"/>
        </w:rPr>
        <w:t>volgens een medium scenario. Deze kosten en baten zullen verdeeld moeten worden tussen de streekintercommunales, met principe dat IGEMO 10% management fee ontvangt voor dienstverlening en beheer.  </w:t>
      </w:r>
      <w:r>
        <w:rPr>
          <w:rStyle w:val="eop"/>
          <w:rFonts w:ascii="Calibri" w:hAnsi="Calibri" w:cs="Segoe UI"/>
          <w:sz w:val="22"/>
          <w:szCs w:val="22"/>
        </w:rPr>
        <w:t> </w:t>
      </w:r>
    </w:p>
    <w:p w14:paraId="3137C0CE" w14:textId="77777777" w:rsidR="001E0E1F" w:rsidRDefault="001E0E1F" w:rsidP="001E0E1F">
      <w:pPr>
        <w:pStyle w:val="Kop1"/>
      </w:pPr>
      <w:r>
        <w:t>bijlagen</w:t>
      </w:r>
      <w:bookmarkEnd w:id="6"/>
    </w:p>
    <w:p w14:paraId="37EE6423" w14:textId="38B5A8C7" w:rsidR="00BC41DF" w:rsidRPr="00EA1157" w:rsidRDefault="00EA1157" w:rsidP="00BC41DF">
      <w:pPr>
        <w:pStyle w:val="Lijstalinea"/>
        <w:numPr>
          <w:ilvl w:val="0"/>
          <w:numId w:val="13"/>
        </w:numPr>
        <w:tabs>
          <w:tab w:val="left" w:pos="708"/>
        </w:tabs>
      </w:pPr>
      <w:bookmarkStart w:id="7" w:name="_Toc26521682"/>
      <w:r w:rsidRPr="00EA1157">
        <w:t>“Bestek Aankoopcentrale Duurzame Voertuigen</w:t>
      </w:r>
      <w:r w:rsidR="00BC41DF" w:rsidRPr="00EA1157">
        <w:t>”</w:t>
      </w:r>
    </w:p>
    <w:p w14:paraId="4618C8D2" w14:textId="77777777" w:rsidR="008E225A" w:rsidRDefault="008E225A" w:rsidP="008E225A">
      <w:pPr>
        <w:pStyle w:val="Kop1"/>
      </w:pPr>
      <w:r>
        <w:t>Notulering</w:t>
      </w:r>
      <w:bookmarkEnd w:id="7"/>
    </w:p>
    <w:p w14:paraId="6FCB259F" w14:textId="77777777" w:rsidR="00292B49" w:rsidRDefault="00292B49" w:rsidP="00292B49">
      <w:r>
        <w:t xml:space="preserve">In het Vlaams regeerakkoord werd voorzien in een kerntakendebat voor </w:t>
      </w:r>
      <w:proofErr w:type="spellStart"/>
      <w:r>
        <w:t>Fluvius</w:t>
      </w:r>
      <w:proofErr w:type="spellEnd"/>
      <w:r>
        <w:t xml:space="preserve"> en de bovenliggende opdrachthoudende verenigingen. Daarop besliste </w:t>
      </w:r>
      <w:proofErr w:type="spellStart"/>
      <w:r>
        <w:t>Fluvius</w:t>
      </w:r>
      <w:proofErr w:type="spellEnd"/>
      <w:r>
        <w:t xml:space="preserve"> om enkele niet-kerntaken af te bouwen waaronder de aankoopcentrale voor duurzame voertuigen. </w:t>
      </w:r>
    </w:p>
    <w:p w14:paraId="5F6F29C3" w14:textId="1F72E716" w:rsidR="00292B49" w:rsidRDefault="00292B49" w:rsidP="00292B49">
      <w:pPr>
        <w:spacing w:line="240" w:lineRule="auto"/>
        <w:textAlignment w:val="baseline"/>
        <w:rPr>
          <w:rFonts w:asciiTheme="minorHAnsi" w:eastAsia="Times New Roman" w:hAnsiTheme="minorHAnsi" w:cstheme="minorHAnsi"/>
          <w:color w:val="000000"/>
          <w:szCs w:val="22"/>
          <w:lang w:eastAsia="nl-BE"/>
        </w:rPr>
      </w:pPr>
      <w:r>
        <w:rPr>
          <w:rFonts w:asciiTheme="minorHAnsi" w:eastAsia="Times New Roman" w:hAnsiTheme="minorHAnsi" w:cstheme="minorHAnsi"/>
          <w:color w:val="000000"/>
          <w:szCs w:val="22"/>
          <w:lang w:eastAsia="nl-BE"/>
        </w:rPr>
        <w:t>In functie van de beslissingen van de raad van bestuur op 11 december 2020</w:t>
      </w:r>
      <w:r w:rsidR="005F354E">
        <w:rPr>
          <w:rFonts w:asciiTheme="minorHAnsi" w:eastAsia="Times New Roman" w:hAnsiTheme="minorHAnsi" w:cstheme="minorHAnsi"/>
          <w:color w:val="000000"/>
          <w:szCs w:val="22"/>
          <w:lang w:eastAsia="nl-BE"/>
        </w:rPr>
        <w:t xml:space="preserve">, </w:t>
      </w:r>
      <w:r>
        <w:rPr>
          <w:rFonts w:asciiTheme="minorHAnsi" w:eastAsia="Times New Roman" w:hAnsiTheme="minorHAnsi" w:cstheme="minorHAnsi"/>
          <w:color w:val="000000"/>
          <w:szCs w:val="22"/>
          <w:lang w:eastAsia="nl-BE"/>
        </w:rPr>
        <w:t>26 maart 2021</w:t>
      </w:r>
      <w:r w:rsidR="006A1D56">
        <w:rPr>
          <w:rFonts w:asciiTheme="minorHAnsi" w:eastAsia="Times New Roman" w:hAnsiTheme="minorHAnsi" w:cstheme="minorHAnsi"/>
          <w:color w:val="000000"/>
          <w:szCs w:val="22"/>
          <w:lang w:eastAsia="nl-BE"/>
        </w:rPr>
        <w:t xml:space="preserve"> en 24 mei 2021</w:t>
      </w:r>
      <w:r>
        <w:rPr>
          <w:rFonts w:asciiTheme="minorHAnsi" w:eastAsia="Times New Roman" w:hAnsiTheme="minorHAnsi" w:cstheme="minorHAnsi"/>
          <w:color w:val="000000"/>
          <w:szCs w:val="22"/>
          <w:lang w:eastAsia="nl-BE"/>
        </w:rPr>
        <w:t xml:space="preserve"> heeft IGEMO </w:t>
      </w:r>
      <w:r w:rsidR="006A1D56">
        <w:rPr>
          <w:rFonts w:asciiTheme="minorHAnsi" w:eastAsia="Times New Roman" w:hAnsiTheme="minorHAnsi" w:cstheme="minorHAnsi"/>
          <w:color w:val="000000"/>
          <w:szCs w:val="22"/>
          <w:lang w:eastAsia="nl-BE"/>
        </w:rPr>
        <w:t>een kaderbestek uitgewerkt</w:t>
      </w:r>
      <w:r w:rsidR="006A1D56">
        <w:rPr>
          <w:rFonts w:cs="Calibri"/>
          <w:color w:val="000000" w:themeColor="text1"/>
        </w:rPr>
        <w:t>. Dit heeft verschillende (sub)percelen waar constructeurs op kunnen intekenen met hun aanbod aan milieuvriendelijke voertuigen.</w:t>
      </w:r>
    </w:p>
    <w:p w14:paraId="46A21859" w14:textId="77B0B269" w:rsidR="00292B49" w:rsidRDefault="00292B49" w:rsidP="00292B49">
      <w:pPr>
        <w:rPr>
          <w:lang w:eastAsia="nl-BE"/>
        </w:rPr>
      </w:pPr>
      <w:r>
        <w:t xml:space="preserve">Aan de raad van bestuur wordt geadviseerd om </w:t>
      </w:r>
      <w:r w:rsidR="006A1D56">
        <w:rPr>
          <w:lang w:eastAsia="nl-BE"/>
        </w:rPr>
        <w:t>dit kaderbestek goed te keuren voor publicatie</w:t>
      </w:r>
      <w:r>
        <w:rPr>
          <w:lang w:eastAsia="nl-BE"/>
        </w:rPr>
        <w:t>.</w:t>
      </w:r>
    </w:p>
    <w:p w14:paraId="538CE77F" w14:textId="77777777" w:rsidR="00292B49" w:rsidRDefault="00292B49" w:rsidP="00292B49">
      <w:r>
        <w:rPr>
          <w:u w:val="single"/>
        </w:rPr>
        <w:t>BESLUIT</w:t>
      </w:r>
      <w:r>
        <w:t>: (unaniem)</w:t>
      </w:r>
    </w:p>
    <w:p w14:paraId="5F99D2D2" w14:textId="1EFD1264" w:rsidR="00292B49" w:rsidRDefault="00292B49" w:rsidP="00292B49">
      <w:r>
        <w:t xml:space="preserve">De raad van bestuur keurt </w:t>
      </w:r>
      <w:r w:rsidR="74141866">
        <w:t>het</w:t>
      </w:r>
      <w:r w:rsidR="006A1D56">
        <w:t xml:space="preserve"> kaderbestek</w:t>
      </w:r>
      <w:r>
        <w:t xml:space="preserve"> </w:t>
      </w:r>
      <w:r w:rsidR="408FFE09" w:rsidRPr="67079D6D">
        <w:rPr>
          <w:rFonts w:ascii="Segoe UI" w:eastAsia="Segoe UI" w:hAnsi="Segoe UI" w:cs="Segoe UI"/>
          <w:color w:val="242424"/>
          <w:sz w:val="21"/>
          <w:szCs w:val="21"/>
        </w:rPr>
        <w:t>GUBES2100005</w:t>
      </w:r>
      <w:r w:rsidR="408FFE09" w:rsidRPr="67079D6D">
        <w:rPr>
          <w:rFonts w:cs="Calibri"/>
          <w:szCs w:val="22"/>
        </w:rPr>
        <w:t xml:space="preserve"> </w:t>
      </w:r>
      <w:r>
        <w:t>goed</w:t>
      </w:r>
      <w:r w:rsidR="006A1D56">
        <w:t xml:space="preserve"> voor publicatie</w:t>
      </w:r>
      <w:r>
        <w:t>.</w:t>
      </w:r>
    </w:p>
    <w:p w14:paraId="4455D8CA" w14:textId="4D3D3DD0" w:rsidR="0021386A" w:rsidRPr="0021386A" w:rsidRDefault="00292B49" w:rsidP="00826033">
      <w:pPr>
        <w:rPr>
          <w:lang w:eastAsia="nl-BE"/>
        </w:rPr>
      </w:pPr>
      <w:r>
        <w:rPr>
          <w:rFonts w:asciiTheme="minorHAnsi" w:hAnsiTheme="minorHAnsi" w:cstheme="minorHAnsi"/>
          <w:szCs w:val="22"/>
          <w:lang w:eastAsia="nl-BE"/>
        </w:rPr>
        <w:t>Een afschrift van dit besluit wordt overgemaakt aan </w:t>
      </w:r>
      <w:proofErr w:type="spellStart"/>
      <w:r>
        <w:rPr>
          <w:rFonts w:asciiTheme="minorHAnsi" w:hAnsiTheme="minorHAnsi" w:cstheme="minorHAnsi"/>
          <w:szCs w:val="22"/>
          <w:lang w:eastAsia="nl-BE"/>
        </w:rPr>
        <w:t>Vlinter</w:t>
      </w:r>
      <w:proofErr w:type="spellEnd"/>
      <w:r>
        <w:rPr>
          <w:rFonts w:asciiTheme="minorHAnsi" w:hAnsiTheme="minorHAnsi" w:cstheme="minorHAnsi"/>
          <w:szCs w:val="22"/>
          <w:lang w:eastAsia="nl-BE"/>
        </w:rPr>
        <w:t>.  </w:t>
      </w:r>
    </w:p>
    <w:sectPr w:rsidR="0021386A" w:rsidRPr="0021386A" w:rsidSect="0081751A">
      <w:headerReference w:type="first" r:id="rId12"/>
      <w:footerReference w:type="first" r:id="rId13"/>
      <w:pgSz w:w="11900"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D98046" w14:textId="77777777" w:rsidR="008666BB" w:rsidRDefault="008666BB" w:rsidP="00354E48">
      <w:r>
        <w:separator/>
      </w:r>
    </w:p>
  </w:endnote>
  <w:endnote w:type="continuationSeparator" w:id="0">
    <w:p w14:paraId="50BAD608" w14:textId="77777777" w:rsidR="008666BB" w:rsidRDefault="008666BB" w:rsidP="00354E48">
      <w:r>
        <w:continuationSeparator/>
      </w:r>
    </w:p>
  </w:endnote>
  <w:endnote w:type="continuationNotice" w:id="1">
    <w:p w14:paraId="028DA99F" w14:textId="77777777" w:rsidR="008666BB" w:rsidRDefault="008666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16700" w14:textId="77777777" w:rsidR="0031620E" w:rsidRDefault="0031620E">
    <w:pPr>
      <w:pStyle w:val="Voettekst"/>
    </w:pPr>
  </w:p>
  <w:p w14:paraId="33193BB3" w14:textId="77777777" w:rsidR="0031620E" w:rsidRDefault="0031620E">
    <w:pPr>
      <w:pStyle w:val="Voettekst"/>
    </w:pPr>
  </w:p>
  <w:p w14:paraId="6A140D8E" w14:textId="77777777" w:rsidR="0031620E" w:rsidRDefault="0031620E">
    <w:pPr>
      <w:pStyle w:val="Voettekst"/>
    </w:pPr>
  </w:p>
  <w:p w14:paraId="1E58DE06" w14:textId="77777777" w:rsidR="00B57B04" w:rsidRDefault="0031620E">
    <w:pPr>
      <w:pStyle w:val="Voettekst"/>
    </w:pPr>
    <w:r>
      <w:rPr>
        <w:noProof/>
      </w:rPr>
      <w:drawing>
        <wp:anchor distT="0" distB="0" distL="114300" distR="114300" simplePos="0" relativeHeight="251658241" behindDoc="1" locked="1" layoutInCell="1" allowOverlap="1" wp14:anchorId="24ED8C4D" wp14:editId="482C19F9">
          <wp:simplePos x="0" y="0"/>
          <wp:positionH relativeFrom="page">
            <wp:align>right</wp:align>
          </wp:positionH>
          <wp:positionV relativeFrom="page">
            <wp:align>bottom</wp:align>
          </wp:positionV>
          <wp:extent cx="1594485" cy="1965325"/>
          <wp:effectExtent l="0" t="0" r="5715" b="0"/>
          <wp:wrapNone/>
          <wp:docPr id="5" name="Lijnen IGEMO" descr="../../../../../../../Users/lynnmoyson/Downloads/IGEMO%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descr="../../../../../../../Users/lynnmoyson/Downloads/IGEMO%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4485" cy="19653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8C0F6C" w14:textId="77777777" w:rsidR="008666BB" w:rsidRDefault="008666BB" w:rsidP="00354E48">
      <w:r>
        <w:separator/>
      </w:r>
    </w:p>
  </w:footnote>
  <w:footnote w:type="continuationSeparator" w:id="0">
    <w:p w14:paraId="72A39A95" w14:textId="77777777" w:rsidR="008666BB" w:rsidRDefault="008666BB" w:rsidP="00354E48">
      <w:r>
        <w:continuationSeparator/>
      </w:r>
    </w:p>
  </w:footnote>
  <w:footnote w:type="continuationNotice" w:id="1">
    <w:p w14:paraId="62A1C9D5" w14:textId="77777777" w:rsidR="008666BB" w:rsidRDefault="008666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4AD39" w14:textId="77777777" w:rsidR="00B500B2" w:rsidRDefault="00B500B2">
    <w:pPr>
      <w:pStyle w:val="Koptekst"/>
    </w:pPr>
  </w:p>
  <w:p w14:paraId="02364771" w14:textId="77777777" w:rsidR="00B500B2" w:rsidRDefault="00B500B2">
    <w:pPr>
      <w:pStyle w:val="Koptekst"/>
    </w:pPr>
  </w:p>
  <w:p w14:paraId="775F6475" w14:textId="77777777" w:rsidR="00B500B2" w:rsidRDefault="00B500B2">
    <w:pPr>
      <w:pStyle w:val="Koptekst"/>
    </w:pPr>
  </w:p>
  <w:p w14:paraId="219DD55E" w14:textId="77777777" w:rsidR="00B57B04" w:rsidRDefault="0031620E">
    <w:pPr>
      <w:pStyle w:val="Koptekst"/>
    </w:pPr>
    <w:r w:rsidRPr="0026622C">
      <w:rPr>
        <w:noProof/>
      </w:rPr>
      <w:drawing>
        <wp:anchor distT="0" distB="0" distL="114300" distR="114300" simplePos="0" relativeHeight="251658240" behindDoc="1" locked="1" layoutInCell="1" allowOverlap="1" wp14:anchorId="7A15D564" wp14:editId="32A8512B">
          <wp:simplePos x="0" y="0"/>
          <wp:positionH relativeFrom="margin">
            <wp:posOffset>5080000</wp:posOffset>
          </wp:positionH>
          <wp:positionV relativeFrom="page">
            <wp:posOffset>256540</wp:posOffset>
          </wp:positionV>
          <wp:extent cx="1219835" cy="968375"/>
          <wp:effectExtent l="0" t="0" r="0" b="3175"/>
          <wp:wrapNone/>
          <wp:docPr id="4" name="Logo IGEMO">
            <a:extLst xmlns:a="http://schemas.openxmlformats.org/drawingml/2006/main">
              <a:ext uri="{FF2B5EF4-FFF2-40B4-BE49-F238E27FC236}">
                <a16:creationId xmlns:a16="http://schemas.microsoft.com/office/drawing/2014/main" id="{FC1326C9-40B3-5F44-A322-10245A3965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5">
                    <a:extLst>
                      <a:ext uri="{FF2B5EF4-FFF2-40B4-BE49-F238E27FC236}">
                        <a16:creationId xmlns:a16="http://schemas.microsoft.com/office/drawing/2014/main" id="{FC1326C9-40B3-5F44-A322-10245A3965FD}"/>
                      </a:ext>
                    </a:extLst>
                  </pic:cNvPr>
                  <pic:cNvPicPr>
                    <a:picLocks noChangeAspect="1"/>
                  </pic:cNvPicPr>
                </pic:nvPicPr>
                <pic:blipFill>
                  <a:blip r:embed="rId1"/>
                  <a:stretch>
                    <a:fillRect/>
                  </a:stretch>
                </pic:blipFill>
                <pic:spPr>
                  <a:xfrm>
                    <a:off x="0" y="0"/>
                    <a:ext cx="1219835" cy="9683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81794"/>
    <w:multiLevelType w:val="hybridMultilevel"/>
    <w:tmpl w:val="FF60C7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E71656"/>
    <w:multiLevelType w:val="hybridMultilevel"/>
    <w:tmpl w:val="15D614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C1355DE"/>
    <w:multiLevelType w:val="hybridMultilevel"/>
    <w:tmpl w:val="AA7289C8"/>
    <w:lvl w:ilvl="0" w:tplc="88B62076">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D231CDD"/>
    <w:multiLevelType w:val="hybridMultilevel"/>
    <w:tmpl w:val="72523826"/>
    <w:lvl w:ilvl="0" w:tplc="D04EFD48">
      <w:numFmt w:val="bullet"/>
      <w:lvlText w:val="-"/>
      <w:lvlJc w:val="left"/>
      <w:pPr>
        <w:ind w:left="1080" w:hanging="360"/>
      </w:pPr>
      <w:rPr>
        <w:rFonts w:ascii="Calibri" w:eastAsia="Times New Roman" w:hAnsi="Calibri" w:cs="Calibri" w:hint="default"/>
        <w:b/>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start w:val="1"/>
      <w:numFmt w:val="bullet"/>
      <w:lvlText w:val=""/>
      <w:lvlJc w:val="left"/>
      <w:pPr>
        <w:ind w:left="3240" w:hanging="360"/>
      </w:pPr>
      <w:rPr>
        <w:rFonts w:ascii="Symbol" w:hAnsi="Symbol" w:hint="default"/>
      </w:rPr>
    </w:lvl>
    <w:lvl w:ilvl="4" w:tplc="08130003">
      <w:start w:val="1"/>
      <w:numFmt w:val="bullet"/>
      <w:lvlText w:val="o"/>
      <w:lvlJc w:val="left"/>
      <w:pPr>
        <w:ind w:left="3960" w:hanging="360"/>
      </w:pPr>
      <w:rPr>
        <w:rFonts w:ascii="Courier New" w:hAnsi="Courier New" w:cs="Courier New" w:hint="default"/>
      </w:rPr>
    </w:lvl>
    <w:lvl w:ilvl="5" w:tplc="08130005">
      <w:start w:val="1"/>
      <w:numFmt w:val="bullet"/>
      <w:lvlText w:val=""/>
      <w:lvlJc w:val="left"/>
      <w:pPr>
        <w:ind w:left="4680" w:hanging="360"/>
      </w:pPr>
      <w:rPr>
        <w:rFonts w:ascii="Wingdings" w:hAnsi="Wingdings" w:hint="default"/>
      </w:rPr>
    </w:lvl>
    <w:lvl w:ilvl="6" w:tplc="08130001">
      <w:start w:val="1"/>
      <w:numFmt w:val="bullet"/>
      <w:lvlText w:val=""/>
      <w:lvlJc w:val="left"/>
      <w:pPr>
        <w:ind w:left="5400" w:hanging="360"/>
      </w:pPr>
      <w:rPr>
        <w:rFonts w:ascii="Symbol" w:hAnsi="Symbol" w:hint="default"/>
      </w:rPr>
    </w:lvl>
    <w:lvl w:ilvl="7" w:tplc="08130003">
      <w:start w:val="1"/>
      <w:numFmt w:val="bullet"/>
      <w:lvlText w:val="o"/>
      <w:lvlJc w:val="left"/>
      <w:pPr>
        <w:ind w:left="6120" w:hanging="360"/>
      </w:pPr>
      <w:rPr>
        <w:rFonts w:ascii="Courier New" w:hAnsi="Courier New" w:cs="Courier New" w:hint="default"/>
      </w:rPr>
    </w:lvl>
    <w:lvl w:ilvl="8" w:tplc="08130005">
      <w:start w:val="1"/>
      <w:numFmt w:val="bullet"/>
      <w:lvlText w:val=""/>
      <w:lvlJc w:val="left"/>
      <w:pPr>
        <w:ind w:left="6840" w:hanging="360"/>
      </w:pPr>
      <w:rPr>
        <w:rFonts w:ascii="Wingdings" w:hAnsi="Wingdings" w:hint="default"/>
      </w:rPr>
    </w:lvl>
  </w:abstractNum>
  <w:abstractNum w:abstractNumId="4" w15:restartNumberingAfterBreak="0">
    <w:nsid w:val="1343346A"/>
    <w:multiLevelType w:val="hybridMultilevel"/>
    <w:tmpl w:val="D73A561C"/>
    <w:lvl w:ilvl="0" w:tplc="0D9A4AA4">
      <w:start w:val="1"/>
      <w:numFmt w:val="upperRoman"/>
      <w:lvlText w:val="%1."/>
      <w:lvlJc w:val="left"/>
      <w:pPr>
        <w:tabs>
          <w:tab w:val="num" w:pos="720"/>
        </w:tabs>
        <w:ind w:left="720" w:hanging="720"/>
      </w:pPr>
      <w:rPr>
        <w:rFonts w:hint="default"/>
        <w:b/>
        <w:i w:val="0"/>
      </w:rPr>
    </w:lvl>
    <w:lvl w:ilvl="1" w:tplc="DC9E3576">
      <w:numFmt w:val="bullet"/>
      <w:lvlText w:val=""/>
      <w:lvlJc w:val="left"/>
      <w:pPr>
        <w:tabs>
          <w:tab w:val="num" w:pos="1080"/>
        </w:tabs>
        <w:ind w:left="720" w:firstLine="0"/>
      </w:pPr>
      <w:rPr>
        <w:rFonts w:ascii="Symbol" w:hAnsi="Symbol" w:hint="default"/>
        <w:color w:val="auto"/>
      </w:rPr>
    </w:lvl>
    <w:lvl w:ilvl="2" w:tplc="0413001B">
      <w:start w:val="1"/>
      <w:numFmt w:val="lowerRoman"/>
      <w:lvlText w:val="%3."/>
      <w:lvlJc w:val="right"/>
      <w:pPr>
        <w:tabs>
          <w:tab w:val="num" w:pos="1800"/>
        </w:tabs>
        <w:ind w:left="1800" w:hanging="180"/>
      </w:pPr>
    </w:lvl>
    <w:lvl w:ilvl="3" w:tplc="0413000F">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5" w15:restartNumberingAfterBreak="0">
    <w:nsid w:val="28A03D2D"/>
    <w:multiLevelType w:val="hybridMultilevel"/>
    <w:tmpl w:val="343093E2"/>
    <w:lvl w:ilvl="0" w:tplc="0A00F024">
      <w:start w:val="1"/>
      <w:numFmt w:val="bullet"/>
      <w:pStyle w:val="Lijstalinea"/>
      <w:lvlText w:val="-"/>
      <w:lvlJc w:val="left"/>
      <w:pPr>
        <w:ind w:left="1440" w:hanging="360"/>
      </w:pPr>
      <w:rPr>
        <w:rFonts w:ascii="Arial Narrow" w:hAnsi="Arial Narro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091921"/>
    <w:multiLevelType w:val="hybridMultilevel"/>
    <w:tmpl w:val="097C2262"/>
    <w:lvl w:ilvl="0" w:tplc="08130001">
      <w:start w:val="1"/>
      <w:numFmt w:val="bullet"/>
      <w:lvlText w:val=""/>
      <w:lvlJc w:val="left"/>
      <w:pPr>
        <w:ind w:left="768" w:hanging="360"/>
      </w:pPr>
      <w:rPr>
        <w:rFonts w:ascii="Symbol" w:hAnsi="Symbol" w:hint="default"/>
      </w:rPr>
    </w:lvl>
    <w:lvl w:ilvl="1" w:tplc="08130003">
      <w:start w:val="1"/>
      <w:numFmt w:val="bullet"/>
      <w:lvlText w:val="o"/>
      <w:lvlJc w:val="left"/>
      <w:pPr>
        <w:ind w:left="1488" w:hanging="360"/>
      </w:pPr>
      <w:rPr>
        <w:rFonts w:ascii="Courier New" w:hAnsi="Courier New" w:cs="Courier New" w:hint="default"/>
      </w:rPr>
    </w:lvl>
    <w:lvl w:ilvl="2" w:tplc="08130005" w:tentative="1">
      <w:start w:val="1"/>
      <w:numFmt w:val="bullet"/>
      <w:lvlText w:val=""/>
      <w:lvlJc w:val="left"/>
      <w:pPr>
        <w:ind w:left="2208" w:hanging="360"/>
      </w:pPr>
      <w:rPr>
        <w:rFonts w:ascii="Wingdings" w:hAnsi="Wingdings" w:hint="default"/>
      </w:rPr>
    </w:lvl>
    <w:lvl w:ilvl="3" w:tplc="08130001" w:tentative="1">
      <w:start w:val="1"/>
      <w:numFmt w:val="bullet"/>
      <w:lvlText w:val=""/>
      <w:lvlJc w:val="left"/>
      <w:pPr>
        <w:ind w:left="2928" w:hanging="360"/>
      </w:pPr>
      <w:rPr>
        <w:rFonts w:ascii="Symbol" w:hAnsi="Symbol" w:hint="default"/>
      </w:rPr>
    </w:lvl>
    <w:lvl w:ilvl="4" w:tplc="08130003" w:tentative="1">
      <w:start w:val="1"/>
      <w:numFmt w:val="bullet"/>
      <w:lvlText w:val="o"/>
      <w:lvlJc w:val="left"/>
      <w:pPr>
        <w:ind w:left="3648" w:hanging="360"/>
      </w:pPr>
      <w:rPr>
        <w:rFonts w:ascii="Courier New" w:hAnsi="Courier New" w:cs="Courier New" w:hint="default"/>
      </w:rPr>
    </w:lvl>
    <w:lvl w:ilvl="5" w:tplc="08130005" w:tentative="1">
      <w:start w:val="1"/>
      <w:numFmt w:val="bullet"/>
      <w:lvlText w:val=""/>
      <w:lvlJc w:val="left"/>
      <w:pPr>
        <w:ind w:left="4368" w:hanging="360"/>
      </w:pPr>
      <w:rPr>
        <w:rFonts w:ascii="Wingdings" w:hAnsi="Wingdings" w:hint="default"/>
      </w:rPr>
    </w:lvl>
    <w:lvl w:ilvl="6" w:tplc="08130001" w:tentative="1">
      <w:start w:val="1"/>
      <w:numFmt w:val="bullet"/>
      <w:lvlText w:val=""/>
      <w:lvlJc w:val="left"/>
      <w:pPr>
        <w:ind w:left="5088" w:hanging="360"/>
      </w:pPr>
      <w:rPr>
        <w:rFonts w:ascii="Symbol" w:hAnsi="Symbol" w:hint="default"/>
      </w:rPr>
    </w:lvl>
    <w:lvl w:ilvl="7" w:tplc="08130003" w:tentative="1">
      <w:start w:val="1"/>
      <w:numFmt w:val="bullet"/>
      <w:lvlText w:val="o"/>
      <w:lvlJc w:val="left"/>
      <w:pPr>
        <w:ind w:left="5808" w:hanging="360"/>
      </w:pPr>
      <w:rPr>
        <w:rFonts w:ascii="Courier New" w:hAnsi="Courier New" w:cs="Courier New" w:hint="default"/>
      </w:rPr>
    </w:lvl>
    <w:lvl w:ilvl="8" w:tplc="08130005" w:tentative="1">
      <w:start w:val="1"/>
      <w:numFmt w:val="bullet"/>
      <w:lvlText w:val=""/>
      <w:lvlJc w:val="left"/>
      <w:pPr>
        <w:ind w:left="6528" w:hanging="360"/>
      </w:pPr>
      <w:rPr>
        <w:rFonts w:ascii="Wingdings" w:hAnsi="Wingdings" w:hint="default"/>
      </w:rPr>
    </w:lvl>
  </w:abstractNum>
  <w:abstractNum w:abstractNumId="7" w15:restartNumberingAfterBreak="0">
    <w:nsid w:val="534126B7"/>
    <w:multiLevelType w:val="multilevel"/>
    <w:tmpl w:val="AECECAA2"/>
    <w:lvl w:ilvl="0">
      <w:start w:val="1"/>
      <w:numFmt w:val="decimal"/>
      <w:pStyle w:val="Kop1"/>
      <w:lvlText w:val="%1."/>
      <w:lvlJc w:val="left"/>
      <w:pPr>
        <w:tabs>
          <w:tab w:val="num" w:pos="720"/>
        </w:tabs>
        <w:ind w:left="737" w:hanging="737"/>
      </w:pPr>
      <w:rPr>
        <w:rFonts w:hint="default"/>
      </w:rPr>
    </w:lvl>
    <w:lvl w:ilvl="1">
      <w:start w:val="1"/>
      <w:numFmt w:val="decimal"/>
      <w:pStyle w:val="Kop2"/>
      <w:lvlText w:val="%1.%2."/>
      <w:lvlJc w:val="left"/>
      <w:pPr>
        <w:ind w:left="737" w:hanging="737"/>
      </w:pPr>
      <w:rPr>
        <w:rFonts w:hint="default"/>
      </w:rPr>
    </w:lvl>
    <w:lvl w:ilvl="2">
      <w:start w:val="1"/>
      <w:numFmt w:val="decimal"/>
      <w:pStyle w:val="Kop3"/>
      <w:lvlText w:val="%1.%2.%3."/>
      <w:lvlJc w:val="left"/>
      <w:pPr>
        <w:ind w:left="737" w:hanging="737"/>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8" w15:restartNumberingAfterBreak="0">
    <w:nsid w:val="6A8D6BF5"/>
    <w:multiLevelType w:val="hybridMultilevel"/>
    <w:tmpl w:val="EA62407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7D2D0D26"/>
    <w:multiLevelType w:val="hybridMultilevel"/>
    <w:tmpl w:val="D97CF42A"/>
    <w:lvl w:ilvl="0" w:tplc="7AD26DBA">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5"/>
  </w:num>
  <w:num w:numId="4">
    <w:abstractNumId w:val="1"/>
  </w:num>
  <w:num w:numId="5">
    <w:abstractNumId w:val="7"/>
  </w:num>
  <w:num w:numId="6">
    <w:abstractNumId w:val="7"/>
  </w:num>
  <w:num w:numId="7">
    <w:abstractNumId w:val="7"/>
  </w:num>
  <w:num w:numId="8">
    <w:abstractNumId w:val="7"/>
  </w:num>
  <w:num w:numId="9">
    <w:abstractNumId w:val="0"/>
  </w:num>
  <w:num w:numId="10">
    <w:abstractNumId w:val="2"/>
  </w:num>
  <w:num w:numId="11">
    <w:abstractNumId w:val="9"/>
  </w:num>
  <w:num w:numId="12">
    <w:abstractNumId w:val="5"/>
  </w:num>
  <w:num w:numId="13">
    <w:abstractNumId w:val="3"/>
  </w:num>
  <w:num w:numId="14">
    <w:abstractNumId w:val="8"/>
  </w:num>
  <w:num w:numId="15">
    <w:abstractNumId w:val="6"/>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443"/>
    <w:rsid w:val="00016950"/>
    <w:rsid w:val="0004054B"/>
    <w:rsid w:val="00042596"/>
    <w:rsid w:val="00044D20"/>
    <w:rsid w:val="00053D14"/>
    <w:rsid w:val="0005672D"/>
    <w:rsid w:val="000707A4"/>
    <w:rsid w:val="0008078F"/>
    <w:rsid w:val="00085DB5"/>
    <w:rsid w:val="000A429C"/>
    <w:rsid w:val="000A4D8D"/>
    <w:rsid w:val="000A6D23"/>
    <w:rsid w:val="000D3F74"/>
    <w:rsid w:val="000F17C0"/>
    <w:rsid w:val="0012173E"/>
    <w:rsid w:val="001365EC"/>
    <w:rsid w:val="00195667"/>
    <w:rsid w:val="00196E1C"/>
    <w:rsid w:val="001B6723"/>
    <w:rsid w:val="001C38D2"/>
    <w:rsid w:val="001C476A"/>
    <w:rsid w:val="001C7A35"/>
    <w:rsid w:val="001D5FD0"/>
    <w:rsid w:val="001E0E1F"/>
    <w:rsid w:val="001E5131"/>
    <w:rsid w:val="001F74FD"/>
    <w:rsid w:val="00211F8F"/>
    <w:rsid w:val="0021386A"/>
    <w:rsid w:val="00231ECC"/>
    <w:rsid w:val="00241161"/>
    <w:rsid w:val="00292B49"/>
    <w:rsid w:val="002A2EC1"/>
    <w:rsid w:val="002B12E4"/>
    <w:rsid w:val="002B1A6F"/>
    <w:rsid w:val="002C4381"/>
    <w:rsid w:val="002E6439"/>
    <w:rsid w:val="002F3D78"/>
    <w:rsid w:val="002F575B"/>
    <w:rsid w:val="002F6438"/>
    <w:rsid w:val="0031620E"/>
    <w:rsid w:val="00323C3D"/>
    <w:rsid w:val="00336EE1"/>
    <w:rsid w:val="00354E48"/>
    <w:rsid w:val="0035502E"/>
    <w:rsid w:val="003553E9"/>
    <w:rsid w:val="00363EB8"/>
    <w:rsid w:val="00367FEF"/>
    <w:rsid w:val="00373003"/>
    <w:rsid w:val="00373E4A"/>
    <w:rsid w:val="0037764A"/>
    <w:rsid w:val="00383906"/>
    <w:rsid w:val="003A019D"/>
    <w:rsid w:val="003B63CF"/>
    <w:rsid w:val="003C6A3B"/>
    <w:rsid w:val="003C78AC"/>
    <w:rsid w:val="003F068E"/>
    <w:rsid w:val="003F1D44"/>
    <w:rsid w:val="0040210F"/>
    <w:rsid w:val="00404169"/>
    <w:rsid w:val="0040544E"/>
    <w:rsid w:val="00411950"/>
    <w:rsid w:val="0042171D"/>
    <w:rsid w:val="004240F2"/>
    <w:rsid w:val="00427967"/>
    <w:rsid w:val="00436851"/>
    <w:rsid w:val="0044452A"/>
    <w:rsid w:val="004446E8"/>
    <w:rsid w:val="0044719C"/>
    <w:rsid w:val="00452829"/>
    <w:rsid w:val="00481DF2"/>
    <w:rsid w:val="0048307D"/>
    <w:rsid w:val="004922B9"/>
    <w:rsid w:val="004A122F"/>
    <w:rsid w:val="004B6D4B"/>
    <w:rsid w:val="004C2F29"/>
    <w:rsid w:val="004E3229"/>
    <w:rsid w:val="004E7071"/>
    <w:rsid w:val="005140B4"/>
    <w:rsid w:val="00526675"/>
    <w:rsid w:val="00530D81"/>
    <w:rsid w:val="005355BE"/>
    <w:rsid w:val="00535CAD"/>
    <w:rsid w:val="00561343"/>
    <w:rsid w:val="00563F8E"/>
    <w:rsid w:val="0059519C"/>
    <w:rsid w:val="005B35A9"/>
    <w:rsid w:val="005F354E"/>
    <w:rsid w:val="006066B0"/>
    <w:rsid w:val="00615696"/>
    <w:rsid w:val="006365CE"/>
    <w:rsid w:val="00644285"/>
    <w:rsid w:val="00644D7B"/>
    <w:rsid w:val="006456F9"/>
    <w:rsid w:val="0064636F"/>
    <w:rsid w:val="006501F6"/>
    <w:rsid w:val="0065347D"/>
    <w:rsid w:val="00665F76"/>
    <w:rsid w:val="006676D7"/>
    <w:rsid w:val="00690F24"/>
    <w:rsid w:val="00696277"/>
    <w:rsid w:val="00697440"/>
    <w:rsid w:val="006A1D56"/>
    <w:rsid w:val="006A4199"/>
    <w:rsid w:val="006A718B"/>
    <w:rsid w:val="006C0613"/>
    <w:rsid w:val="006E0BF7"/>
    <w:rsid w:val="006F121E"/>
    <w:rsid w:val="006F36C6"/>
    <w:rsid w:val="007024B1"/>
    <w:rsid w:val="007369BF"/>
    <w:rsid w:val="0076198E"/>
    <w:rsid w:val="00762615"/>
    <w:rsid w:val="00765216"/>
    <w:rsid w:val="00770073"/>
    <w:rsid w:val="00772164"/>
    <w:rsid w:val="00791790"/>
    <w:rsid w:val="007C6B64"/>
    <w:rsid w:val="007D0112"/>
    <w:rsid w:val="007D196C"/>
    <w:rsid w:val="007E7FB3"/>
    <w:rsid w:val="00800377"/>
    <w:rsid w:val="00812D57"/>
    <w:rsid w:val="00816FDD"/>
    <w:rsid w:val="0081751A"/>
    <w:rsid w:val="008202CA"/>
    <w:rsid w:val="00826033"/>
    <w:rsid w:val="00830CA7"/>
    <w:rsid w:val="00847EE8"/>
    <w:rsid w:val="00850952"/>
    <w:rsid w:val="00860A5E"/>
    <w:rsid w:val="008652E7"/>
    <w:rsid w:val="008666BB"/>
    <w:rsid w:val="00874292"/>
    <w:rsid w:val="008820F2"/>
    <w:rsid w:val="00887B91"/>
    <w:rsid w:val="008933B3"/>
    <w:rsid w:val="00895EC9"/>
    <w:rsid w:val="00897463"/>
    <w:rsid w:val="008A2495"/>
    <w:rsid w:val="008A621C"/>
    <w:rsid w:val="008B2097"/>
    <w:rsid w:val="008B4A2D"/>
    <w:rsid w:val="008B71F6"/>
    <w:rsid w:val="008C6E4E"/>
    <w:rsid w:val="008D65F3"/>
    <w:rsid w:val="008E225A"/>
    <w:rsid w:val="008E7005"/>
    <w:rsid w:val="008E7C16"/>
    <w:rsid w:val="00902A40"/>
    <w:rsid w:val="009137CB"/>
    <w:rsid w:val="00927FE3"/>
    <w:rsid w:val="00947084"/>
    <w:rsid w:val="00954216"/>
    <w:rsid w:val="00970CA5"/>
    <w:rsid w:val="009837F6"/>
    <w:rsid w:val="00984161"/>
    <w:rsid w:val="00985A0D"/>
    <w:rsid w:val="00992519"/>
    <w:rsid w:val="009A39BB"/>
    <w:rsid w:val="009B111D"/>
    <w:rsid w:val="009C19E2"/>
    <w:rsid w:val="009D2927"/>
    <w:rsid w:val="009D6E81"/>
    <w:rsid w:val="009E5F52"/>
    <w:rsid w:val="009F551B"/>
    <w:rsid w:val="00A00332"/>
    <w:rsid w:val="00A060AB"/>
    <w:rsid w:val="00A0688D"/>
    <w:rsid w:val="00A207EE"/>
    <w:rsid w:val="00A24698"/>
    <w:rsid w:val="00A528E5"/>
    <w:rsid w:val="00A54952"/>
    <w:rsid w:val="00A579BE"/>
    <w:rsid w:val="00A820A1"/>
    <w:rsid w:val="00AD15B0"/>
    <w:rsid w:val="00AD518A"/>
    <w:rsid w:val="00AE6713"/>
    <w:rsid w:val="00B2432E"/>
    <w:rsid w:val="00B25D7C"/>
    <w:rsid w:val="00B3748D"/>
    <w:rsid w:val="00B37F69"/>
    <w:rsid w:val="00B500B2"/>
    <w:rsid w:val="00B57B04"/>
    <w:rsid w:val="00B57CC6"/>
    <w:rsid w:val="00B7155E"/>
    <w:rsid w:val="00B75891"/>
    <w:rsid w:val="00B8198A"/>
    <w:rsid w:val="00B86220"/>
    <w:rsid w:val="00B92395"/>
    <w:rsid w:val="00BA6A77"/>
    <w:rsid w:val="00BA72E3"/>
    <w:rsid w:val="00BC41DF"/>
    <w:rsid w:val="00BC4A15"/>
    <w:rsid w:val="00BD5AAD"/>
    <w:rsid w:val="00BF2CB9"/>
    <w:rsid w:val="00C03384"/>
    <w:rsid w:val="00C0599F"/>
    <w:rsid w:val="00C1032F"/>
    <w:rsid w:val="00C165C2"/>
    <w:rsid w:val="00C20F6C"/>
    <w:rsid w:val="00C51A02"/>
    <w:rsid w:val="00C52426"/>
    <w:rsid w:val="00C760E6"/>
    <w:rsid w:val="00C9617F"/>
    <w:rsid w:val="00C961FF"/>
    <w:rsid w:val="00CA613E"/>
    <w:rsid w:val="00CB0246"/>
    <w:rsid w:val="00CB3E6F"/>
    <w:rsid w:val="00CE2608"/>
    <w:rsid w:val="00CE39DE"/>
    <w:rsid w:val="00D0269A"/>
    <w:rsid w:val="00D1469C"/>
    <w:rsid w:val="00D3213C"/>
    <w:rsid w:val="00D335A0"/>
    <w:rsid w:val="00D508E6"/>
    <w:rsid w:val="00D54228"/>
    <w:rsid w:val="00D72AE9"/>
    <w:rsid w:val="00D72B51"/>
    <w:rsid w:val="00D730CA"/>
    <w:rsid w:val="00D748C7"/>
    <w:rsid w:val="00D76D90"/>
    <w:rsid w:val="00D90982"/>
    <w:rsid w:val="00D97FE9"/>
    <w:rsid w:val="00DA1547"/>
    <w:rsid w:val="00DA655D"/>
    <w:rsid w:val="00DB0443"/>
    <w:rsid w:val="00DB073B"/>
    <w:rsid w:val="00DD2E7E"/>
    <w:rsid w:val="00E07CF9"/>
    <w:rsid w:val="00E52B94"/>
    <w:rsid w:val="00E83E68"/>
    <w:rsid w:val="00E85A19"/>
    <w:rsid w:val="00EA1157"/>
    <w:rsid w:val="00EA3700"/>
    <w:rsid w:val="00EA737A"/>
    <w:rsid w:val="00EB7191"/>
    <w:rsid w:val="00EB73A2"/>
    <w:rsid w:val="00ED7609"/>
    <w:rsid w:val="00EE5EA9"/>
    <w:rsid w:val="00EF7DDE"/>
    <w:rsid w:val="00F13D7E"/>
    <w:rsid w:val="00F21DA1"/>
    <w:rsid w:val="00F5186D"/>
    <w:rsid w:val="00F6019F"/>
    <w:rsid w:val="00F74B30"/>
    <w:rsid w:val="00F754AC"/>
    <w:rsid w:val="00F954BB"/>
    <w:rsid w:val="00FA7047"/>
    <w:rsid w:val="00FB1820"/>
    <w:rsid w:val="00FC08F0"/>
    <w:rsid w:val="00FD3380"/>
    <w:rsid w:val="00FE1C30"/>
    <w:rsid w:val="0CB0536A"/>
    <w:rsid w:val="27F72BD5"/>
    <w:rsid w:val="2EDB89D1"/>
    <w:rsid w:val="408FFE09"/>
    <w:rsid w:val="56FB8F8D"/>
    <w:rsid w:val="6046986A"/>
    <w:rsid w:val="6196CC3E"/>
    <w:rsid w:val="67079D6D"/>
    <w:rsid w:val="74141866"/>
    <w:rsid w:val="773A11B8"/>
    <w:rsid w:val="7A4DA594"/>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5572F5"/>
  <w15:chartTrackingRefBased/>
  <w15:docId w15:val="{66C854BE-DE31-442C-AFFB-260061E85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4"/>
        <w:lang w:val="nl-NL" w:eastAsia="nl-NL" w:bidi="ar-SA"/>
      </w:rPr>
    </w:rPrDefault>
    <w:pPrDefault/>
  </w:docDefaults>
  <w:latentStyles w:defLockedState="0" w:defUIPriority="99" w:defSemiHidden="0" w:defUnhideWhenUsed="0" w:defQFormat="0" w:count="375">
    <w:lsdException w:name="Normal" w:uiPriority="0" w:qFormat="1"/>
    <w:lsdException w:name="heading 1" w:uiPriority="6" w:qFormat="1"/>
    <w:lsdException w:name="heading 2" w:semiHidden="1" w:uiPriority="7" w:unhideWhenUsed="1" w:qFormat="1"/>
    <w:lsdException w:name="heading 3" w:semiHidden="1" w:uiPriority="7" w:unhideWhenUsed="1" w:qFormat="1"/>
    <w:lsdException w:name="heading 4" w:semiHidden="1" w:uiPriority="9" w:unhideWhenUsed="1" w:qFormat="1"/>
    <w:lsdException w:name="heading 5" w:semiHidden="1" w:uiPriority="33" w:unhideWhenUsed="1" w:qFormat="1"/>
    <w:lsdException w:name="heading 6" w:semiHidden="1" w:uiPriority="33" w:unhideWhenUsed="1" w:qFormat="1"/>
    <w:lsdException w:name="heading 7" w:semiHidden="1" w:uiPriority="33" w:unhideWhenUsed="1" w:qFormat="1"/>
    <w:lsdException w:name="heading 8" w:semiHidden="1" w:uiPriority="33" w:unhideWhenUsed="1" w:qFormat="1"/>
    <w:lsdException w:name="heading 9" w:semiHidden="1" w:uiPriority="33"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31" w:qFormat="1"/>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atentStyles>
  <w:style w:type="paragraph" w:default="1" w:styleId="Standaard">
    <w:name w:val="Normal"/>
    <w:qFormat/>
    <w:rsid w:val="00B57B04"/>
    <w:pPr>
      <w:spacing w:after="120" w:line="240" w:lineRule="atLeast"/>
    </w:pPr>
    <w:rPr>
      <w:sz w:val="22"/>
      <w:lang w:val="nl-BE"/>
    </w:rPr>
  </w:style>
  <w:style w:type="paragraph" w:styleId="Kop1">
    <w:name w:val="heading 1"/>
    <w:basedOn w:val="Standaard"/>
    <w:next w:val="Standaard"/>
    <w:link w:val="Kop1Char"/>
    <w:uiPriority w:val="6"/>
    <w:qFormat/>
    <w:rsid w:val="00B57B04"/>
    <w:pPr>
      <w:keepNext/>
      <w:numPr>
        <w:numId w:val="8"/>
      </w:numPr>
      <w:pBdr>
        <w:bottom w:val="single" w:sz="4" w:space="1" w:color="auto"/>
      </w:pBdr>
      <w:spacing w:before="360"/>
      <w:outlineLvl w:val="0"/>
    </w:pPr>
    <w:rPr>
      <w:rFonts w:asciiTheme="majorHAnsi" w:eastAsia="Times New Roman" w:hAnsiTheme="majorHAnsi"/>
      <w:b/>
      <w:caps/>
      <w:noProof/>
      <w:color w:val="000000" w:themeColor="text1"/>
      <w:sz w:val="26"/>
      <w:szCs w:val="18"/>
    </w:rPr>
  </w:style>
  <w:style w:type="paragraph" w:styleId="Kop2">
    <w:name w:val="heading 2"/>
    <w:basedOn w:val="Standaard"/>
    <w:next w:val="Standaard"/>
    <w:link w:val="Kop2Char"/>
    <w:uiPriority w:val="7"/>
    <w:qFormat/>
    <w:rsid w:val="00B57B04"/>
    <w:pPr>
      <w:keepNext/>
      <w:numPr>
        <w:ilvl w:val="1"/>
        <w:numId w:val="8"/>
      </w:numPr>
      <w:spacing w:before="360"/>
      <w:outlineLvl w:val="1"/>
    </w:pPr>
    <w:rPr>
      <w:rFonts w:eastAsia="Times New Roman"/>
      <w:b/>
      <w:bCs/>
      <w:color w:val="000000"/>
      <w:sz w:val="26"/>
    </w:rPr>
  </w:style>
  <w:style w:type="paragraph" w:styleId="Kop3">
    <w:name w:val="heading 3"/>
    <w:basedOn w:val="Standaard"/>
    <w:next w:val="Standaard"/>
    <w:link w:val="Kop3Char"/>
    <w:uiPriority w:val="7"/>
    <w:qFormat/>
    <w:rsid w:val="00B57B04"/>
    <w:pPr>
      <w:keepNext/>
      <w:numPr>
        <w:ilvl w:val="2"/>
        <w:numId w:val="8"/>
      </w:numPr>
      <w:spacing w:before="360"/>
      <w:outlineLvl w:val="2"/>
    </w:pPr>
    <w:rPr>
      <w:rFonts w:eastAsia="Times New Roman"/>
      <w:bCs/>
      <w:color w:val="000000"/>
      <w:sz w:val="26"/>
      <w:u w:val="single"/>
    </w:rPr>
  </w:style>
  <w:style w:type="paragraph" w:styleId="Kop4">
    <w:name w:val="heading 4"/>
    <w:basedOn w:val="Standaard"/>
    <w:next w:val="Standaard"/>
    <w:link w:val="Kop4Char"/>
    <w:uiPriority w:val="9"/>
    <w:semiHidden/>
    <w:unhideWhenUsed/>
    <w:qFormat/>
    <w:rsid w:val="00B57B04"/>
    <w:pPr>
      <w:keepNext/>
      <w:keepLines/>
      <w:spacing w:before="360"/>
      <w:outlineLvl w:val="3"/>
    </w:pPr>
    <w:rPr>
      <w:rFonts w:asciiTheme="majorHAnsi" w:eastAsiaTheme="majorEastAsia" w:hAnsiTheme="majorHAnsi" w:cstheme="majorBidi"/>
      <w:b/>
      <w:i/>
      <w:iCs/>
      <w:sz w:val="24"/>
    </w:rPr>
  </w:style>
  <w:style w:type="paragraph" w:styleId="Kop5">
    <w:name w:val="heading 5"/>
    <w:basedOn w:val="Standaard"/>
    <w:next w:val="Standaard"/>
    <w:link w:val="Kop5Char"/>
    <w:uiPriority w:val="33"/>
    <w:semiHidden/>
    <w:qFormat/>
    <w:rsid w:val="00E83E68"/>
    <w:pPr>
      <w:keepNext/>
      <w:numPr>
        <w:ilvl w:val="4"/>
        <w:numId w:val="8"/>
      </w:numPr>
      <w:spacing w:after="100"/>
      <w:jc w:val="center"/>
      <w:outlineLvl w:val="4"/>
    </w:pPr>
    <w:rPr>
      <w:rFonts w:eastAsia="Times New Roman"/>
      <w:b/>
      <w:bCs/>
      <w:color w:val="000000"/>
      <w:sz w:val="20"/>
    </w:rPr>
  </w:style>
  <w:style w:type="paragraph" w:styleId="Kop6">
    <w:name w:val="heading 6"/>
    <w:basedOn w:val="Standaard"/>
    <w:next w:val="Standaard"/>
    <w:link w:val="Kop6Char"/>
    <w:uiPriority w:val="33"/>
    <w:semiHidden/>
    <w:qFormat/>
    <w:rsid w:val="00E83E68"/>
    <w:pPr>
      <w:keepNext/>
      <w:numPr>
        <w:ilvl w:val="5"/>
        <w:numId w:val="8"/>
      </w:numPr>
      <w:spacing w:after="100"/>
      <w:jc w:val="both"/>
      <w:outlineLvl w:val="5"/>
    </w:pPr>
    <w:rPr>
      <w:rFonts w:eastAsia="Times New Roman"/>
      <w:color w:val="808080"/>
      <w:sz w:val="20"/>
      <w:u w:val="single"/>
    </w:rPr>
  </w:style>
  <w:style w:type="paragraph" w:styleId="Kop7">
    <w:name w:val="heading 7"/>
    <w:basedOn w:val="Standaard"/>
    <w:next w:val="Standaard"/>
    <w:link w:val="Kop7Char"/>
    <w:uiPriority w:val="33"/>
    <w:semiHidden/>
    <w:qFormat/>
    <w:rsid w:val="00E83E68"/>
    <w:pPr>
      <w:numPr>
        <w:ilvl w:val="6"/>
        <w:numId w:val="8"/>
      </w:numPr>
      <w:spacing w:before="240" w:after="60"/>
      <w:outlineLvl w:val="6"/>
    </w:pPr>
    <w:rPr>
      <w:rFonts w:ascii="Times New Roman" w:eastAsia="Times New Roman" w:hAnsi="Times New Roman"/>
      <w:color w:val="000000"/>
    </w:rPr>
  </w:style>
  <w:style w:type="paragraph" w:styleId="Kop8">
    <w:name w:val="heading 8"/>
    <w:basedOn w:val="Standaard"/>
    <w:next w:val="Standaard"/>
    <w:link w:val="Kop8Char"/>
    <w:uiPriority w:val="33"/>
    <w:semiHidden/>
    <w:qFormat/>
    <w:rsid w:val="00E83E68"/>
    <w:pPr>
      <w:numPr>
        <w:ilvl w:val="7"/>
        <w:numId w:val="8"/>
      </w:numPr>
      <w:spacing w:before="240" w:after="60"/>
      <w:outlineLvl w:val="7"/>
    </w:pPr>
    <w:rPr>
      <w:rFonts w:ascii="Times New Roman" w:eastAsia="Times New Roman" w:hAnsi="Times New Roman"/>
      <w:i/>
      <w:iCs/>
      <w:color w:val="000000"/>
    </w:rPr>
  </w:style>
  <w:style w:type="paragraph" w:styleId="Kop9">
    <w:name w:val="heading 9"/>
    <w:basedOn w:val="Standaard"/>
    <w:next w:val="Standaard"/>
    <w:link w:val="Kop9Char"/>
    <w:uiPriority w:val="33"/>
    <w:semiHidden/>
    <w:qFormat/>
    <w:rsid w:val="00E83E68"/>
    <w:pPr>
      <w:numPr>
        <w:ilvl w:val="8"/>
        <w:numId w:val="8"/>
      </w:numPr>
      <w:spacing w:before="240" w:after="60"/>
      <w:outlineLvl w:val="8"/>
    </w:pPr>
    <w:rPr>
      <w:rFonts w:ascii="Arial" w:eastAsia="Times New Roman" w:hAnsi="Arial" w:cs="Arial"/>
      <w:color w:val="000000"/>
      <w:sz w:val="20"/>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AE67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link w:val="Kop1"/>
    <w:uiPriority w:val="6"/>
    <w:rsid w:val="00B57B04"/>
    <w:rPr>
      <w:rFonts w:asciiTheme="majorHAnsi" w:eastAsia="Times New Roman" w:hAnsiTheme="majorHAnsi"/>
      <w:b/>
      <w:caps/>
      <w:noProof/>
      <w:color w:val="000000" w:themeColor="text1"/>
      <w:sz w:val="26"/>
      <w:szCs w:val="18"/>
      <w:lang w:val="nl-BE"/>
    </w:rPr>
  </w:style>
  <w:style w:type="character" w:customStyle="1" w:styleId="Kop2Char">
    <w:name w:val="Kop 2 Char"/>
    <w:link w:val="Kop2"/>
    <w:uiPriority w:val="7"/>
    <w:rsid w:val="00B57B04"/>
    <w:rPr>
      <w:rFonts w:eastAsia="Times New Roman"/>
      <w:b/>
      <w:bCs/>
      <w:color w:val="000000"/>
      <w:sz w:val="26"/>
      <w:lang w:val="nl-BE"/>
    </w:rPr>
  </w:style>
  <w:style w:type="character" w:customStyle="1" w:styleId="Kop3Char">
    <w:name w:val="Kop 3 Char"/>
    <w:link w:val="Kop3"/>
    <w:uiPriority w:val="7"/>
    <w:rsid w:val="00B57B04"/>
    <w:rPr>
      <w:rFonts w:eastAsia="Times New Roman"/>
      <w:bCs/>
      <w:color w:val="000000"/>
      <w:sz w:val="26"/>
      <w:u w:val="single"/>
      <w:lang w:val="nl-BE"/>
    </w:rPr>
  </w:style>
  <w:style w:type="character" w:customStyle="1" w:styleId="Kop5Char">
    <w:name w:val="Kop 5 Char"/>
    <w:link w:val="Kop5"/>
    <w:uiPriority w:val="33"/>
    <w:semiHidden/>
    <w:rsid w:val="008652E7"/>
    <w:rPr>
      <w:rFonts w:eastAsia="Times New Roman"/>
      <w:b/>
      <w:bCs/>
      <w:color w:val="000000"/>
      <w:sz w:val="20"/>
      <w:lang w:val="nl-BE"/>
    </w:rPr>
  </w:style>
  <w:style w:type="character" w:customStyle="1" w:styleId="Kop6Char">
    <w:name w:val="Kop 6 Char"/>
    <w:link w:val="Kop6"/>
    <w:uiPriority w:val="33"/>
    <w:semiHidden/>
    <w:rsid w:val="008652E7"/>
    <w:rPr>
      <w:rFonts w:eastAsia="Times New Roman"/>
      <w:color w:val="808080"/>
      <w:sz w:val="20"/>
      <w:u w:val="single"/>
      <w:lang w:val="nl-BE"/>
    </w:rPr>
  </w:style>
  <w:style w:type="character" w:customStyle="1" w:styleId="Kop7Char">
    <w:name w:val="Kop 7 Char"/>
    <w:link w:val="Kop7"/>
    <w:uiPriority w:val="33"/>
    <w:semiHidden/>
    <w:rsid w:val="008652E7"/>
    <w:rPr>
      <w:rFonts w:ascii="Times New Roman" w:eastAsia="Times New Roman" w:hAnsi="Times New Roman"/>
      <w:color w:val="000000"/>
      <w:lang w:val="nl-BE"/>
    </w:rPr>
  </w:style>
  <w:style w:type="character" w:customStyle="1" w:styleId="Kop8Char">
    <w:name w:val="Kop 8 Char"/>
    <w:link w:val="Kop8"/>
    <w:uiPriority w:val="33"/>
    <w:semiHidden/>
    <w:rsid w:val="008652E7"/>
    <w:rPr>
      <w:rFonts w:ascii="Times New Roman" w:eastAsia="Times New Roman" w:hAnsi="Times New Roman"/>
      <w:i/>
      <w:iCs/>
      <w:color w:val="000000"/>
      <w:lang w:val="nl-BE"/>
    </w:rPr>
  </w:style>
  <w:style w:type="character" w:customStyle="1" w:styleId="Kop9Char">
    <w:name w:val="Kop 9 Char"/>
    <w:link w:val="Kop9"/>
    <w:uiPriority w:val="33"/>
    <w:semiHidden/>
    <w:rsid w:val="008652E7"/>
    <w:rPr>
      <w:rFonts w:ascii="Arial" w:eastAsia="Times New Roman" w:hAnsi="Arial" w:cs="Arial"/>
      <w:color w:val="000000"/>
      <w:sz w:val="20"/>
      <w:szCs w:val="22"/>
      <w:lang w:val="nl-BE"/>
    </w:rPr>
  </w:style>
  <w:style w:type="paragraph" w:styleId="Koptekst">
    <w:name w:val="header"/>
    <w:basedOn w:val="Standaard"/>
    <w:link w:val="KoptekstChar"/>
    <w:uiPriority w:val="99"/>
    <w:semiHidden/>
    <w:rsid w:val="00354E48"/>
    <w:pPr>
      <w:tabs>
        <w:tab w:val="center" w:pos="4536"/>
        <w:tab w:val="right" w:pos="9072"/>
      </w:tabs>
    </w:pPr>
  </w:style>
  <w:style w:type="character" w:customStyle="1" w:styleId="KoptekstChar">
    <w:name w:val="Koptekst Char"/>
    <w:basedOn w:val="Standaardalinea-lettertype"/>
    <w:link w:val="Koptekst"/>
    <w:uiPriority w:val="99"/>
    <w:semiHidden/>
    <w:rsid w:val="006066B0"/>
    <w:rPr>
      <w:lang w:val="nl-BE"/>
    </w:rPr>
  </w:style>
  <w:style w:type="paragraph" w:styleId="Voettekst">
    <w:name w:val="footer"/>
    <w:basedOn w:val="Standaard"/>
    <w:link w:val="VoettekstChar"/>
    <w:uiPriority w:val="99"/>
    <w:semiHidden/>
    <w:rsid w:val="00354E48"/>
    <w:pPr>
      <w:tabs>
        <w:tab w:val="center" w:pos="4536"/>
        <w:tab w:val="right" w:pos="9072"/>
      </w:tabs>
    </w:pPr>
  </w:style>
  <w:style w:type="character" w:customStyle="1" w:styleId="VoettekstChar">
    <w:name w:val="Voettekst Char"/>
    <w:basedOn w:val="Standaardalinea-lettertype"/>
    <w:link w:val="Voettekst"/>
    <w:uiPriority w:val="99"/>
    <w:semiHidden/>
    <w:rsid w:val="006066B0"/>
    <w:rPr>
      <w:lang w:val="nl-BE"/>
    </w:rPr>
  </w:style>
  <w:style w:type="paragraph" w:styleId="Lijstalinea">
    <w:name w:val="List Paragraph"/>
    <w:basedOn w:val="Standaard"/>
    <w:uiPriority w:val="34"/>
    <w:qFormat/>
    <w:rsid w:val="0037764A"/>
    <w:pPr>
      <w:numPr>
        <w:numId w:val="3"/>
      </w:numPr>
      <w:tabs>
        <w:tab w:val="num" w:pos="360"/>
      </w:tabs>
      <w:ind w:left="680" w:hanging="340"/>
      <w:contextualSpacing/>
    </w:pPr>
    <w:rPr>
      <w:rFonts w:eastAsia="Times New Roman"/>
      <w:color w:val="000000"/>
    </w:rPr>
  </w:style>
  <w:style w:type="paragraph" w:customStyle="1" w:styleId="Label">
    <w:name w:val="Label"/>
    <w:basedOn w:val="Standaard"/>
    <w:next w:val="Standaard"/>
    <w:link w:val="LabelChar"/>
    <w:uiPriority w:val="2"/>
    <w:rsid w:val="001B6723"/>
    <w:pPr>
      <w:spacing w:line="200" w:lineRule="atLeast"/>
    </w:pPr>
    <w:rPr>
      <w:rFonts w:cs="Calibri"/>
      <w:b/>
      <w:bCs/>
      <w:color w:val="000000" w:themeColor="text1"/>
      <w:sz w:val="20"/>
    </w:rPr>
  </w:style>
  <w:style w:type="paragraph" w:styleId="Titel">
    <w:name w:val="Title"/>
    <w:basedOn w:val="Standaard"/>
    <w:next w:val="Standaard"/>
    <w:link w:val="TitelChar"/>
    <w:uiPriority w:val="4"/>
    <w:qFormat/>
    <w:rsid w:val="00887B91"/>
    <w:pPr>
      <w:spacing w:line="280" w:lineRule="atLeast"/>
    </w:pPr>
    <w:rPr>
      <w:rFonts w:eastAsiaTheme="majorEastAsia" w:cstheme="majorBidi"/>
      <w:b/>
      <w:caps/>
      <w:color w:val="000000" w:themeColor="text1"/>
      <w:spacing w:val="-10"/>
      <w:kern w:val="28"/>
      <w:sz w:val="30"/>
      <w:szCs w:val="28"/>
    </w:rPr>
  </w:style>
  <w:style w:type="character" w:customStyle="1" w:styleId="LabelChar">
    <w:name w:val="Label Char"/>
    <w:basedOn w:val="Standaardalinea-lettertype"/>
    <w:link w:val="Label"/>
    <w:uiPriority w:val="2"/>
    <w:rsid w:val="00D3213C"/>
    <w:rPr>
      <w:rFonts w:cs="Calibri"/>
      <w:b/>
      <w:bCs/>
      <w:color w:val="000000" w:themeColor="text1"/>
      <w:sz w:val="20"/>
      <w:lang w:val="nl-BE"/>
    </w:rPr>
  </w:style>
  <w:style w:type="character" w:customStyle="1" w:styleId="TitelChar">
    <w:name w:val="Titel Char"/>
    <w:basedOn w:val="Standaardalinea-lettertype"/>
    <w:link w:val="Titel"/>
    <w:uiPriority w:val="4"/>
    <w:rsid w:val="00887B91"/>
    <w:rPr>
      <w:rFonts w:eastAsiaTheme="majorEastAsia" w:cstheme="majorBidi"/>
      <w:b/>
      <w:caps/>
      <w:color w:val="000000" w:themeColor="text1"/>
      <w:spacing w:val="-10"/>
      <w:kern w:val="28"/>
      <w:sz w:val="30"/>
      <w:szCs w:val="28"/>
      <w:lang w:val="nl-BE"/>
    </w:rPr>
  </w:style>
  <w:style w:type="paragraph" w:customStyle="1" w:styleId="Tussentitel">
    <w:name w:val="Tussentitel"/>
    <w:basedOn w:val="Standaard"/>
    <w:next w:val="Standaard"/>
    <w:link w:val="TussentitelChar"/>
    <w:uiPriority w:val="3"/>
    <w:rsid w:val="001B6723"/>
    <w:pPr>
      <w:spacing w:before="120" w:line="210" w:lineRule="atLeast"/>
    </w:pPr>
    <w:rPr>
      <w:b/>
      <w:color w:val="000000" w:themeColor="text1"/>
    </w:rPr>
  </w:style>
  <w:style w:type="paragraph" w:customStyle="1" w:styleId="Vet">
    <w:name w:val="Vet"/>
    <w:basedOn w:val="Standaard"/>
    <w:link w:val="VetChar"/>
    <w:uiPriority w:val="7"/>
    <w:qFormat/>
    <w:rsid w:val="001B6723"/>
    <w:rPr>
      <w:b/>
      <w:color w:val="000000" w:themeColor="text1"/>
      <w:lang w:val="nl-NL"/>
    </w:rPr>
  </w:style>
  <w:style w:type="character" w:customStyle="1" w:styleId="TussentitelChar">
    <w:name w:val="Tussentitel Char"/>
    <w:basedOn w:val="Standaardalinea-lettertype"/>
    <w:link w:val="Tussentitel"/>
    <w:uiPriority w:val="3"/>
    <w:rsid w:val="00D3213C"/>
    <w:rPr>
      <w:b/>
      <w:color w:val="000000" w:themeColor="text1"/>
      <w:lang w:val="nl-BE"/>
    </w:rPr>
  </w:style>
  <w:style w:type="paragraph" w:customStyle="1" w:styleId="Klein">
    <w:name w:val="Klein"/>
    <w:basedOn w:val="Standaard"/>
    <w:link w:val="KleinChar"/>
    <w:uiPriority w:val="8"/>
    <w:qFormat/>
    <w:rsid w:val="00B86220"/>
    <w:pPr>
      <w:spacing w:line="270" w:lineRule="atLeast"/>
    </w:pPr>
    <w:rPr>
      <w:color w:val="000000" w:themeColor="text1"/>
      <w:sz w:val="18"/>
    </w:rPr>
  </w:style>
  <w:style w:type="character" w:customStyle="1" w:styleId="VetChar">
    <w:name w:val="Vet Char"/>
    <w:basedOn w:val="Standaardalinea-lettertype"/>
    <w:link w:val="Vet"/>
    <w:uiPriority w:val="7"/>
    <w:rsid w:val="001B6723"/>
    <w:rPr>
      <w:b/>
      <w:color w:val="000000" w:themeColor="text1"/>
    </w:rPr>
  </w:style>
  <w:style w:type="paragraph" w:customStyle="1" w:styleId="Kleinvet">
    <w:name w:val="Klein vet"/>
    <w:basedOn w:val="Klein"/>
    <w:next w:val="Klein"/>
    <w:link w:val="KleinvetChar"/>
    <w:uiPriority w:val="8"/>
    <w:qFormat/>
    <w:rsid w:val="00B86220"/>
    <w:rPr>
      <w:b/>
    </w:rPr>
  </w:style>
  <w:style w:type="character" w:customStyle="1" w:styleId="KleinChar">
    <w:name w:val="Klein Char"/>
    <w:basedOn w:val="Standaardalinea-lettertype"/>
    <w:link w:val="Klein"/>
    <w:uiPriority w:val="8"/>
    <w:rsid w:val="0065347D"/>
    <w:rPr>
      <w:color w:val="000000" w:themeColor="text1"/>
      <w:sz w:val="18"/>
      <w:lang w:val="nl-BE"/>
    </w:rPr>
  </w:style>
  <w:style w:type="paragraph" w:customStyle="1" w:styleId="Titelcursief">
    <w:name w:val="Titel cursief"/>
    <w:basedOn w:val="Titel"/>
    <w:next w:val="Standaard"/>
    <w:link w:val="TitelcursiefChar"/>
    <w:uiPriority w:val="8"/>
    <w:qFormat/>
    <w:rsid w:val="001B6723"/>
    <w:rPr>
      <w:i/>
    </w:rPr>
  </w:style>
  <w:style w:type="character" w:customStyle="1" w:styleId="KleinvetChar">
    <w:name w:val="Klein vet Char"/>
    <w:basedOn w:val="KleinChar"/>
    <w:link w:val="Kleinvet"/>
    <w:uiPriority w:val="8"/>
    <w:rsid w:val="0065347D"/>
    <w:rPr>
      <w:b/>
      <w:color w:val="000000" w:themeColor="text1"/>
      <w:sz w:val="18"/>
      <w:lang w:val="nl-BE"/>
    </w:rPr>
  </w:style>
  <w:style w:type="character" w:styleId="Tekstvantijdelijkeaanduiding">
    <w:name w:val="Placeholder Text"/>
    <w:basedOn w:val="Standaardalinea-lettertype"/>
    <w:uiPriority w:val="99"/>
    <w:semiHidden/>
    <w:rsid w:val="004446E8"/>
    <w:rPr>
      <w:color w:val="808080"/>
    </w:rPr>
  </w:style>
  <w:style w:type="character" w:customStyle="1" w:styleId="TitelcursiefChar">
    <w:name w:val="Titel cursief Char"/>
    <w:basedOn w:val="TitelChar"/>
    <w:link w:val="Titelcursief"/>
    <w:uiPriority w:val="8"/>
    <w:rsid w:val="001B6723"/>
    <w:rPr>
      <w:rFonts w:eastAsiaTheme="majorEastAsia" w:cstheme="majorBidi"/>
      <w:b/>
      <w:i/>
      <w:caps/>
      <w:color w:val="000000" w:themeColor="text1"/>
      <w:spacing w:val="-10"/>
      <w:kern w:val="28"/>
      <w:sz w:val="28"/>
      <w:szCs w:val="28"/>
      <w:lang w:val="nl-BE"/>
    </w:rPr>
  </w:style>
  <w:style w:type="paragraph" w:customStyle="1" w:styleId="Licht">
    <w:name w:val="Licht"/>
    <w:basedOn w:val="Standaard"/>
    <w:link w:val="LichtChar"/>
    <w:uiPriority w:val="11"/>
    <w:rsid w:val="0037764A"/>
    <w:rPr>
      <w:color w:val="575756"/>
    </w:rPr>
  </w:style>
  <w:style w:type="character" w:customStyle="1" w:styleId="LichtChar">
    <w:name w:val="Licht Char"/>
    <w:basedOn w:val="Standaardalinea-lettertype"/>
    <w:link w:val="Licht"/>
    <w:uiPriority w:val="11"/>
    <w:rsid w:val="0037764A"/>
    <w:rPr>
      <w:color w:val="575756"/>
      <w:lang w:val="nl-BE"/>
    </w:rPr>
  </w:style>
  <w:style w:type="character" w:styleId="Hyperlink">
    <w:name w:val="Hyperlink"/>
    <w:uiPriority w:val="99"/>
    <w:unhideWhenUsed/>
    <w:rsid w:val="00B57B04"/>
    <w:rPr>
      <w:color w:val="3C9682"/>
      <w:u w:val="single"/>
    </w:rPr>
  </w:style>
  <w:style w:type="paragraph" w:styleId="Ondertitel">
    <w:name w:val="Subtitle"/>
    <w:basedOn w:val="Standaard"/>
    <w:next w:val="Standaard"/>
    <w:link w:val="OndertitelChar"/>
    <w:uiPriority w:val="5"/>
    <w:qFormat/>
    <w:rsid w:val="00D3213C"/>
    <w:pPr>
      <w:numPr>
        <w:ilvl w:val="1"/>
      </w:numPr>
      <w:spacing w:line="260" w:lineRule="atLeast"/>
    </w:pPr>
    <w:rPr>
      <w:rFonts w:asciiTheme="majorHAnsi" w:eastAsiaTheme="minorEastAsia" w:hAnsiTheme="majorHAnsi" w:cstheme="minorBidi"/>
      <w:caps/>
      <w:color w:val="575756" w:themeColor="accent5"/>
      <w:spacing w:val="15"/>
      <w:szCs w:val="22"/>
    </w:rPr>
  </w:style>
  <w:style w:type="character" w:customStyle="1" w:styleId="OndertitelChar">
    <w:name w:val="Ondertitel Char"/>
    <w:basedOn w:val="Standaardalinea-lettertype"/>
    <w:link w:val="Ondertitel"/>
    <w:uiPriority w:val="5"/>
    <w:rsid w:val="00D3213C"/>
    <w:rPr>
      <w:rFonts w:asciiTheme="majorHAnsi" w:eastAsiaTheme="minorEastAsia" w:hAnsiTheme="majorHAnsi" w:cstheme="minorBidi"/>
      <w:caps/>
      <w:color w:val="575756" w:themeColor="accent5"/>
      <w:spacing w:val="15"/>
      <w:szCs w:val="22"/>
      <w:lang w:val="nl-BE"/>
    </w:rPr>
  </w:style>
  <w:style w:type="character" w:customStyle="1" w:styleId="Kop4Char">
    <w:name w:val="Kop 4 Char"/>
    <w:basedOn w:val="Standaardalinea-lettertype"/>
    <w:link w:val="Kop4"/>
    <w:uiPriority w:val="9"/>
    <w:semiHidden/>
    <w:rsid w:val="00B57B04"/>
    <w:rPr>
      <w:rFonts w:asciiTheme="majorHAnsi" w:eastAsiaTheme="majorEastAsia" w:hAnsiTheme="majorHAnsi" w:cstheme="majorBidi"/>
      <w:b/>
      <w:i/>
      <w:iCs/>
      <w:lang w:val="nl-BE"/>
    </w:rPr>
  </w:style>
  <w:style w:type="paragraph" w:styleId="Kopvaninhoudsopgave">
    <w:name w:val="TOC Heading"/>
    <w:basedOn w:val="Kop1"/>
    <w:next w:val="Standaard"/>
    <w:uiPriority w:val="39"/>
    <w:unhideWhenUsed/>
    <w:rsid w:val="00826033"/>
    <w:pPr>
      <w:keepLines/>
      <w:pageBreakBefore/>
      <w:numPr>
        <w:numId w:val="0"/>
      </w:numPr>
      <w:pBdr>
        <w:bottom w:val="none" w:sz="0" w:space="0" w:color="auto"/>
      </w:pBdr>
      <w:spacing w:before="0" w:after="360" w:line="259" w:lineRule="auto"/>
      <w:outlineLvl w:val="9"/>
    </w:pPr>
    <w:rPr>
      <w:rFonts w:eastAsiaTheme="majorEastAsia" w:cstheme="majorBidi"/>
      <w:noProof w:val="0"/>
      <w:color w:val="auto"/>
      <w:sz w:val="30"/>
      <w:szCs w:val="32"/>
      <w:lang w:eastAsia="nl-BE"/>
    </w:rPr>
  </w:style>
  <w:style w:type="paragraph" w:styleId="Inhopg1">
    <w:name w:val="toc 1"/>
    <w:basedOn w:val="Standaard"/>
    <w:next w:val="Standaard"/>
    <w:autoRedefine/>
    <w:uiPriority w:val="39"/>
    <w:unhideWhenUsed/>
    <w:rsid w:val="00826033"/>
    <w:pPr>
      <w:spacing w:after="100"/>
    </w:pPr>
    <w:rPr>
      <w:b/>
    </w:rPr>
  </w:style>
  <w:style w:type="paragraph" w:styleId="Inhopg2">
    <w:name w:val="toc 2"/>
    <w:basedOn w:val="Standaard"/>
    <w:next w:val="Standaard"/>
    <w:autoRedefine/>
    <w:uiPriority w:val="39"/>
    <w:unhideWhenUsed/>
    <w:rsid w:val="00826033"/>
    <w:pPr>
      <w:spacing w:after="100"/>
      <w:ind w:left="220"/>
    </w:pPr>
  </w:style>
  <w:style w:type="paragraph" w:styleId="Inhopg3">
    <w:name w:val="toc 3"/>
    <w:basedOn w:val="Standaard"/>
    <w:next w:val="Standaard"/>
    <w:autoRedefine/>
    <w:uiPriority w:val="39"/>
    <w:unhideWhenUsed/>
    <w:rsid w:val="00826033"/>
    <w:pPr>
      <w:spacing w:after="100"/>
      <w:ind w:left="440"/>
    </w:pPr>
  </w:style>
  <w:style w:type="table" w:customStyle="1" w:styleId="IGEMOlijstabel-links">
    <w:name w:val="IGEMO_lijstabel-links"/>
    <w:basedOn w:val="Tabelraster"/>
    <w:uiPriority w:val="99"/>
    <w:rsid w:val="0081751A"/>
    <w:rPr>
      <w:sz w:val="22"/>
    </w:rPr>
    <w:tblPr>
      <w:tblStyleRowBandSize w:val="1"/>
      <w:tblBorders>
        <w:top w:val="single" w:sz="4" w:space="0" w:color="575756" w:themeColor="accent5"/>
        <w:left w:val="single" w:sz="4" w:space="0" w:color="575756" w:themeColor="accent5"/>
        <w:bottom w:val="single" w:sz="4" w:space="0" w:color="575756" w:themeColor="accent5"/>
        <w:right w:val="single" w:sz="4" w:space="0" w:color="575756" w:themeColor="accent5"/>
        <w:insideH w:val="single" w:sz="4" w:space="0" w:color="575756" w:themeColor="accent5"/>
        <w:insideV w:val="single" w:sz="4" w:space="0" w:color="575756" w:themeColor="accent5"/>
      </w:tblBorders>
    </w:tblPr>
    <w:tcPr>
      <w:vAlign w:val="center"/>
    </w:tcPr>
    <w:tblStylePr w:type="firstRow">
      <w:pPr>
        <w:wordWrap/>
        <w:spacing w:beforeLines="60" w:before="60" w:beforeAutospacing="0" w:afterLines="60" w:after="60" w:afterAutospacing="0" w:line="240" w:lineRule="atLeast"/>
      </w:pPr>
      <w:rPr>
        <w:b/>
        <w:color w:val="FFFFFF" w:themeColor="background1"/>
      </w:rPr>
      <w:tblPr/>
      <w:tcPr>
        <w:tcBorders>
          <w:top w:val="nil"/>
          <w:left w:val="single" w:sz="4" w:space="0" w:color="575756" w:themeColor="accent5"/>
          <w:bottom w:val="single" w:sz="4" w:space="0" w:color="575756" w:themeColor="accent5"/>
          <w:right w:val="single" w:sz="4" w:space="0" w:color="575756" w:themeColor="accent5"/>
          <w:insideH w:val="nil"/>
          <w:insideV w:val="single" w:sz="4" w:space="0" w:color="FFFFFF" w:themeColor="background1"/>
          <w:tl2br w:val="nil"/>
          <w:tr2bl w:val="nil"/>
        </w:tcBorders>
        <w:shd w:val="clear" w:color="auto" w:fill="575756" w:themeFill="accent5"/>
      </w:tcPr>
    </w:tblStylePr>
    <w:tblStylePr w:type="firstCol">
      <w:pPr>
        <w:wordWrap/>
        <w:spacing w:beforeLines="0" w:before="100" w:beforeAutospacing="1" w:afterLines="0" w:after="100" w:afterAutospacing="1"/>
      </w:pPr>
      <w:rPr>
        <w:rFonts w:ascii="Calibri" w:hAnsi="Calibri"/>
        <w:sz w:val="20"/>
      </w:rPr>
    </w:tblStylePr>
    <w:tblStylePr w:type="band1Horz">
      <w:pPr>
        <w:wordWrap/>
        <w:spacing w:beforeLines="40" w:before="40" w:beforeAutospacing="0" w:afterLines="40" w:after="40" w:afterAutospacing="0" w:line="240" w:lineRule="atLeast"/>
      </w:pPr>
      <w:rPr>
        <w:rFonts w:ascii="Calibri" w:hAnsi="Calibri"/>
        <w:sz w:val="20"/>
      </w:rPr>
    </w:tblStylePr>
    <w:tblStylePr w:type="band2Horz">
      <w:pPr>
        <w:wordWrap/>
        <w:spacing w:beforeLines="40" w:before="40" w:beforeAutospacing="0" w:afterLines="40" w:after="40" w:afterAutospacing="0" w:line="240" w:lineRule="atLeast"/>
      </w:pPr>
      <w:rPr>
        <w:rFonts w:ascii="Calibri" w:hAnsi="Calibri"/>
        <w:sz w:val="20"/>
      </w:rPr>
    </w:tblStylePr>
  </w:style>
  <w:style w:type="table" w:customStyle="1" w:styleId="IGEMOlijsttabel-gecentreerd">
    <w:name w:val="IGEMO_lijsttabel-gecentreerd"/>
    <w:basedOn w:val="Standaardtabel"/>
    <w:uiPriority w:val="99"/>
    <w:rsid w:val="00B92395"/>
    <w:pPr>
      <w:jc w:val="center"/>
    </w:pPr>
    <w:rPr>
      <w:sz w:val="20"/>
    </w:rPr>
    <w:tblPr>
      <w:tblStyleRowBandSize w:val="1"/>
      <w:tblBorders>
        <w:top w:val="single" w:sz="4" w:space="0" w:color="575756" w:themeColor="accent5"/>
        <w:left w:val="single" w:sz="4" w:space="0" w:color="575756" w:themeColor="accent5"/>
        <w:bottom w:val="single" w:sz="4" w:space="0" w:color="575756" w:themeColor="accent5"/>
        <w:right w:val="single" w:sz="4" w:space="0" w:color="575756" w:themeColor="accent5"/>
        <w:insideH w:val="single" w:sz="4" w:space="0" w:color="575756" w:themeColor="accent5"/>
        <w:insideV w:val="single" w:sz="4" w:space="0" w:color="575756" w:themeColor="accent5"/>
      </w:tblBorders>
    </w:tblPr>
    <w:tcPr>
      <w:vAlign w:val="center"/>
    </w:tcPr>
    <w:tblStylePr w:type="firstRow">
      <w:pPr>
        <w:wordWrap/>
        <w:spacing w:beforeLines="60" w:before="60" w:beforeAutospacing="0" w:afterLines="60" w:after="60" w:afterAutospacing="0"/>
      </w:pPr>
      <w:rPr>
        <w:rFonts w:ascii="Calibri" w:hAnsi="Calibri"/>
        <w:b/>
        <w:color w:val="FFFFFF" w:themeColor="background1"/>
        <w:sz w:val="22"/>
      </w:rPr>
      <w:tblPr/>
      <w:tcPr>
        <w:tcBorders>
          <w:top w:val="single" w:sz="4" w:space="0" w:color="575756" w:themeColor="accent5"/>
          <w:left w:val="single" w:sz="4" w:space="0" w:color="575756" w:themeColor="accent5"/>
          <w:bottom w:val="single" w:sz="4" w:space="0" w:color="575756" w:themeColor="accent5"/>
          <w:right w:val="single" w:sz="4" w:space="0" w:color="575756" w:themeColor="accent5"/>
          <w:insideH w:val="nil"/>
          <w:insideV w:val="single" w:sz="4" w:space="0" w:color="FFFFFF" w:themeColor="background1"/>
          <w:tl2br w:val="nil"/>
          <w:tr2bl w:val="nil"/>
        </w:tcBorders>
        <w:shd w:val="clear" w:color="auto" w:fill="575756" w:themeFill="accent5"/>
      </w:tcPr>
    </w:tblStylePr>
    <w:tblStylePr w:type="band1Horz">
      <w:pPr>
        <w:wordWrap/>
        <w:spacing w:beforeLines="40" w:before="40" w:beforeAutospacing="0" w:afterLines="40" w:after="40" w:afterAutospacing="0"/>
      </w:pPr>
      <w:rPr>
        <w:rFonts w:ascii="Calibri" w:hAnsi="Calibri"/>
        <w:sz w:val="20"/>
      </w:rPr>
    </w:tblStylePr>
    <w:tblStylePr w:type="band2Horz">
      <w:pPr>
        <w:wordWrap/>
        <w:spacing w:beforeLines="40" w:before="40" w:beforeAutospacing="0" w:afterLines="40" w:after="40" w:afterAutospacing="0"/>
      </w:pPr>
      <w:rPr>
        <w:rFonts w:ascii="Calibri" w:hAnsi="Calibri"/>
        <w:sz w:val="20"/>
      </w:rPr>
    </w:tblStylePr>
  </w:style>
  <w:style w:type="table" w:customStyle="1" w:styleId="IGEMORastertabel-gecentreerd">
    <w:name w:val="IGEMO_Rastertabel-gecentreerd"/>
    <w:basedOn w:val="Standaardtabel"/>
    <w:uiPriority w:val="99"/>
    <w:rsid w:val="00B500B2"/>
    <w:pPr>
      <w:jc w:val="center"/>
    </w:pPr>
    <w:rPr>
      <w:sz w:val="22"/>
    </w:rPr>
    <w:tblPr>
      <w:tblStyleRowBandSize w:val="1"/>
      <w:tblBorders>
        <w:top w:val="single" w:sz="4" w:space="0" w:color="414141" w:themeColor="text2"/>
        <w:left w:val="single" w:sz="4" w:space="0" w:color="414141" w:themeColor="text2"/>
        <w:bottom w:val="single" w:sz="4" w:space="0" w:color="414141" w:themeColor="text2"/>
        <w:right w:val="single" w:sz="4" w:space="0" w:color="414141" w:themeColor="text2"/>
        <w:insideH w:val="single" w:sz="4" w:space="0" w:color="414141" w:themeColor="text2"/>
        <w:insideV w:val="single" w:sz="4" w:space="0" w:color="414141" w:themeColor="text2"/>
      </w:tblBorders>
    </w:tblPr>
    <w:tcPr>
      <w:shd w:val="clear" w:color="auto" w:fill="FFFFFF" w:themeFill="background1"/>
      <w:vAlign w:val="center"/>
    </w:tcPr>
    <w:tblStylePr w:type="firstRow">
      <w:pPr>
        <w:wordWrap/>
        <w:spacing w:beforeLines="60" w:before="60" w:beforeAutospacing="0" w:afterLines="60" w:after="60" w:afterAutospacing="0" w:line="240" w:lineRule="atLeast"/>
      </w:pPr>
      <w:rPr>
        <w:b/>
        <w:color w:val="FFFFFF" w:themeColor="background1"/>
      </w:rPr>
      <w:tblPr/>
      <w:tcPr>
        <w:tc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575756" w:themeFill="accent5"/>
      </w:tcPr>
    </w:tblStylePr>
    <w:tblStylePr w:type="firstCol">
      <w:pPr>
        <w:wordWrap/>
        <w:spacing w:beforeLines="40" w:before="40" w:beforeAutospacing="0" w:afterLines="40" w:after="40" w:afterAutospacing="0" w:line="240" w:lineRule="atLeast"/>
      </w:pPr>
      <w:rPr>
        <w:rFonts w:ascii="Calibri" w:hAnsi="Calibri"/>
        <w:b/>
        <w:color w:val="FFFFFF" w:themeColor="background1"/>
        <w:sz w:val="22"/>
      </w:rPr>
      <w:tblPr/>
      <w:tcPr>
        <w:tcBorders>
          <w:top w:val="single" w:sz="4" w:space="0" w:color="FFFFFF" w:themeColor="background1"/>
          <w:left w:val="single" w:sz="4" w:space="0" w:color="FFFFFF" w:themeColor="background1"/>
          <w:bottom w:val="single" w:sz="4" w:space="0" w:color="575756" w:themeColor="accent5"/>
          <w:right w:val="single" w:sz="4" w:space="0" w:color="FFFFFF" w:themeColor="background1"/>
          <w:insideH w:val="single" w:sz="4" w:space="0" w:color="FFFFFF" w:themeColor="background1"/>
          <w:insideV w:val="single" w:sz="4" w:space="0" w:color="FFFFFF" w:themeColor="background1"/>
        </w:tcBorders>
        <w:shd w:val="clear" w:color="auto" w:fill="575756" w:themeFill="accent5"/>
      </w:tcPr>
    </w:tblStylePr>
    <w:tblStylePr w:type="band1Horz">
      <w:pPr>
        <w:wordWrap/>
        <w:spacing w:beforeLines="40" w:before="40" w:beforeAutospacing="0" w:afterLines="40" w:after="40" w:afterAutospacing="0" w:line="240" w:lineRule="atLeast"/>
      </w:pPr>
      <w:rPr>
        <w:rFonts w:ascii="Calibri" w:hAnsi="Calibri"/>
        <w:sz w:val="20"/>
      </w:rPr>
    </w:tblStylePr>
    <w:tblStylePr w:type="band2Horz">
      <w:pPr>
        <w:wordWrap/>
        <w:spacing w:beforeLines="40" w:before="40" w:beforeAutospacing="0" w:afterLines="40" w:after="40" w:afterAutospacing="0" w:line="240" w:lineRule="atLeast"/>
      </w:pPr>
    </w:tblStylePr>
  </w:style>
  <w:style w:type="table" w:customStyle="1" w:styleId="IGEMOeenvoudigetabel">
    <w:name w:val="IGEMO_eenvoudige tabel"/>
    <w:basedOn w:val="Standaardtabel"/>
    <w:uiPriority w:val="99"/>
    <w:rsid w:val="0031620E"/>
    <w:pPr>
      <w:jc w:val="center"/>
    </w:pPr>
    <w:rPr>
      <w:sz w:val="22"/>
    </w:rPr>
    <w:tblPr>
      <w:tblStyleRowBandSize w:val="1"/>
      <w:tblBorders>
        <w:top w:val="single" w:sz="4" w:space="0" w:color="auto"/>
        <w:left w:val="single" w:sz="4" w:space="0" w:color="auto"/>
        <w:bottom w:val="single" w:sz="4" w:space="0" w:color="auto"/>
        <w:right w:val="single" w:sz="4" w:space="0" w:color="auto"/>
        <w:insideH w:val="dashed" w:sz="4" w:space="0" w:color="575756" w:themeColor="accent5"/>
        <w:insideV w:val="dashed" w:sz="4" w:space="0" w:color="575756" w:themeColor="accent5"/>
      </w:tblBorders>
    </w:tblPr>
    <w:tcPr>
      <w:vAlign w:val="center"/>
    </w:tcPr>
    <w:tblStylePr w:type="firstRow">
      <w:pPr>
        <w:wordWrap/>
        <w:spacing w:beforeLines="60" w:before="60" w:beforeAutospacing="0" w:afterLines="60" w:after="60" w:afterAutospacing="0" w:line="240" w:lineRule="atLeast"/>
      </w:pPr>
      <w:rPr>
        <w:rFonts w:ascii="Calibri" w:hAnsi="Calibri"/>
        <w:b/>
        <w:sz w:val="22"/>
      </w:rPr>
      <w:tblPr/>
      <w:tcPr>
        <w:tcBorders>
          <w:top w:val="single" w:sz="4" w:space="0" w:color="auto"/>
          <w:left w:val="single" w:sz="4" w:space="0" w:color="auto"/>
          <w:bottom w:val="single" w:sz="4" w:space="0" w:color="auto"/>
          <w:right w:val="single" w:sz="4" w:space="0" w:color="auto"/>
          <w:insideH w:val="nil"/>
          <w:insideV w:val="dashed" w:sz="4" w:space="0" w:color="auto"/>
          <w:tl2br w:val="nil"/>
          <w:tr2bl w:val="nil"/>
        </w:tcBorders>
      </w:tcPr>
    </w:tblStylePr>
    <w:tblStylePr w:type="band1Horz">
      <w:pPr>
        <w:wordWrap/>
        <w:spacing w:beforeLines="40" w:before="40" w:beforeAutospacing="0" w:afterLines="40" w:after="40" w:afterAutospacing="0" w:line="240" w:lineRule="atLeast"/>
      </w:pPr>
      <w:rPr>
        <w:rFonts w:ascii="Calibri" w:hAnsi="Calibri"/>
        <w:sz w:val="20"/>
      </w:rPr>
    </w:tblStylePr>
    <w:tblStylePr w:type="band2Horz">
      <w:pPr>
        <w:wordWrap/>
        <w:spacing w:beforeLines="40" w:before="40" w:beforeAutospacing="0" w:afterLines="40" w:after="40" w:afterAutospacing="0" w:line="240" w:lineRule="atLeast"/>
      </w:pPr>
      <w:rPr>
        <w:rFonts w:ascii="Calibri" w:hAnsi="Calibri"/>
        <w:color w:val="auto"/>
        <w:sz w:val="20"/>
      </w:rPr>
    </w:tblStylePr>
  </w:style>
  <w:style w:type="table" w:styleId="Rastertabel1licht-Accent2">
    <w:name w:val="Grid Table 1 Light Accent 2"/>
    <w:basedOn w:val="Standaardtabel"/>
    <w:uiPriority w:val="46"/>
    <w:rsid w:val="00826033"/>
    <w:tblPr>
      <w:tblStyleRowBandSize w:val="1"/>
      <w:tblStyleColBandSize w:val="1"/>
      <w:tblBorders>
        <w:top w:val="single" w:sz="4" w:space="0" w:color="7FEEC0" w:themeColor="accent2" w:themeTint="66"/>
        <w:left w:val="single" w:sz="4" w:space="0" w:color="7FEEC0" w:themeColor="accent2" w:themeTint="66"/>
        <w:bottom w:val="single" w:sz="4" w:space="0" w:color="7FEEC0" w:themeColor="accent2" w:themeTint="66"/>
        <w:right w:val="single" w:sz="4" w:space="0" w:color="7FEEC0" w:themeColor="accent2" w:themeTint="66"/>
        <w:insideH w:val="single" w:sz="4" w:space="0" w:color="7FEEC0" w:themeColor="accent2" w:themeTint="66"/>
        <w:insideV w:val="single" w:sz="4" w:space="0" w:color="7FEEC0" w:themeColor="accent2" w:themeTint="66"/>
      </w:tblBorders>
    </w:tblPr>
    <w:tblStylePr w:type="firstRow">
      <w:rPr>
        <w:b/>
        <w:bCs/>
      </w:rPr>
      <w:tblPr/>
      <w:tcPr>
        <w:tcBorders>
          <w:bottom w:val="single" w:sz="12" w:space="0" w:color="3FE6A1" w:themeColor="accent2" w:themeTint="99"/>
        </w:tcBorders>
      </w:tcPr>
    </w:tblStylePr>
    <w:tblStylePr w:type="lastRow">
      <w:rPr>
        <w:b/>
        <w:bCs/>
      </w:rPr>
      <w:tblPr/>
      <w:tcPr>
        <w:tcBorders>
          <w:top w:val="double" w:sz="2" w:space="0" w:color="3FE6A1" w:themeColor="accent2" w:themeTint="99"/>
        </w:tcBorders>
      </w:tcPr>
    </w:tblStylePr>
    <w:tblStylePr w:type="firstCol">
      <w:rPr>
        <w:b/>
        <w:bCs/>
      </w:rPr>
    </w:tblStylePr>
    <w:tblStylePr w:type="lastCol">
      <w:rPr>
        <w:b/>
        <w:bCs/>
      </w:rPr>
    </w:tblStylePr>
  </w:style>
  <w:style w:type="table" w:styleId="Lijsttabel7kleurrijk-Accent6">
    <w:name w:val="List Table 7 Colorful Accent 6"/>
    <w:basedOn w:val="Standaardtabel"/>
    <w:uiPriority w:val="52"/>
    <w:rsid w:val="00826033"/>
    <w:rPr>
      <w:color w:val="15151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D1D1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D1D1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D1D1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D1D1B" w:themeColor="accent6"/>
        </w:tcBorders>
        <w:shd w:val="clear" w:color="auto" w:fill="FFFFFF" w:themeFill="background1"/>
      </w:tcPr>
    </w:tblStylePr>
    <w:tblStylePr w:type="band1Vert">
      <w:tblPr/>
      <w:tcPr>
        <w:shd w:val="clear" w:color="auto" w:fill="D3D3CF" w:themeFill="accent6" w:themeFillTint="33"/>
      </w:tcPr>
    </w:tblStylePr>
    <w:tblStylePr w:type="band1Horz">
      <w:tblPr/>
      <w:tcPr>
        <w:shd w:val="clear" w:color="auto" w:fill="D3D3C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Voetnoottekst">
    <w:name w:val="footnote text"/>
    <w:basedOn w:val="Standaard"/>
    <w:link w:val="VoetnoottekstChar"/>
    <w:uiPriority w:val="99"/>
    <w:semiHidden/>
    <w:unhideWhenUsed/>
    <w:rsid w:val="00B75891"/>
    <w:pPr>
      <w:spacing w:after="0" w:line="240" w:lineRule="auto"/>
    </w:pPr>
    <w:rPr>
      <w:sz w:val="20"/>
    </w:rPr>
  </w:style>
  <w:style w:type="character" w:customStyle="1" w:styleId="VoetnoottekstChar">
    <w:name w:val="Voetnoottekst Char"/>
    <w:basedOn w:val="Standaardalinea-lettertype"/>
    <w:link w:val="Voetnoottekst"/>
    <w:uiPriority w:val="99"/>
    <w:semiHidden/>
    <w:rsid w:val="00B75891"/>
    <w:rPr>
      <w:sz w:val="20"/>
      <w:lang w:val="nl-BE"/>
    </w:rPr>
  </w:style>
  <w:style w:type="character" w:styleId="Voetnootmarkering">
    <w:name w:val="footnote reference"/>
    <w:basedOn w:val="Standaardalinea-lettertype"/>
    <w:uiPriority w:val="99"/>
    <w:semiHidden/>
    <w:unhideWhenUsed/>
    <w:rsid w:val="00B75891"/>
    <w:rPr>
      <w:vertAlign w:val="superscript"/>
    </w:rPr>
  </w:style>
  <w:style w:type="table" w:styleId="Rastertabel5donker">
    <w:name w:val="Grid Table 5 Dark"/>
    <w:basedOn w:val="Standaardtabel"/>
    <w:uiPriority w:val="50"/>
    <w:rsid w:val="0081751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IGEMORastertabel-eenvoudig">
    <w:name w:val="IGEMO_Rastertabel-eenvoudig"/>
    <w:basedOn w:val="Standaardtabel"/>
    <w:uiPriority w:val="99"/>
    <w:rsid w:val="00895EC9"/>
    <w:pPr>
      <w:jc w:val="center"/>
    </w:pPr>
    <w:tblPr>
      <w:tblStyleRow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dashed" w:sz="4" w:space="0" w:color="575756" w:themeColor="accent5"/>
        <w:insideV w:val="dashed" w:sz="4" w:space="0" w:color="575756" w:themeColor="accent5"/>
      </w:tblBorders>
    </w:tblPr>
    <w:tcPr>
      <w:vAlign w:val="center"/>
    </w:tcPr>
    <w:tblStylePr w:type="firstRow">
      <w:pPr>
        <w:wordWrap/>
        <w:spacing w:beforeLines="60" w:before="60" w:beforeAutospacing="0" w:afterLines="60" w:after="60" w:afterAutospacing="0" w:line="240" w:lineRule="atLeast"/>
      </w:pPr>
      <w:rPr>
        <w:rFonts w:ascii="Calibri" w:hAnsi="Calibri"/>
        <w:b/>
        <w:sz w:val="22"/>
      </w:rPr>
      <w:tblPr/>
      <w:tcPr>
        <w:tcBorders>
          <w:top w:val="single" w:sz="4" w:space="0" w:color="auto"/>
          <w:left w:val="single" w:sz="4" w:space="0" w:color="auto"/>
          <w:bottom w:val="single" w:sz="4" w:space="0" w:color="auto"/>
          <w:right w:val="single" w:sz="4" w:space="0" w:color="auto"/>
          <w:insideH w:val="nil"/>
          <w:insideV w:val="dashed" w:sz="4" w:space="0" w:color="575756" w:themeColor="accent5"/>
          <w:tl2br w:val="nil"/>
          <w:tr2bl w:val="nil"/>
        </w:tcBorders>
      </w:tcPr>
    </w:tblStylePr>
    <w:tblStylePr w:type="firstCol">
      <w:rPr>
        <w:rFonts w:ascii="Calibri" w:hAnsi="Calibri"/>
        <w:b/>
        <w:sz w:val="22"/>
      </w:rPr>
      <w:tblPr/>
      <w:tcPr>
        <w:tcBorders>
          <w:top w:val="dashed" w:sz="4" w:space="0" w:color="575756" w:themeColor="accent5"/>
          <w:left w:val="single" w:sz="4" w:space="0" w:color="000000" w:themeColor="text1"/>
          <w:bottom w:val="single" w:sz="4" w:space="0" w:color="000000" w:themeColor="text1"/>
          <w:right w:val="single" w:sz="4" w:space="0" w:color="000000" w:themeColor="text1"/>
          <w:insideH w:val="dashed" w:sz="4" w:space="0" w:color="575756" w:themeColor="accent5"/>
          <w:insideV w:val="dashed" w:sz="4" w:space="0" w:color="575756" w:themeColor="accent5"/>
          <w:tl2br w:val="nil"/>
          <w:tr2bl w:val="nil"/>
        </w:tcBorders>
      </w:tcPr>
    </w:tblStylePr>
    <w:tblStylePr w:type="band1Horz">
      <w:pPr>
        <w:wordWrap/>
        <w:spacing w:beforeLines="40" w:before="40" w:beforeAutospacing="0" w:afterLines="40" w:after="40" w:afterAutospacing="0" w:line="240" w:lineRule="atLeast"/>
      </w:pPr>
    </w:tblStylePr>
    <w:tblStylePr w:type="band2Horz">
      <w:pPr>
        <w:wordWrap/>
        <w:spacing w:beforeLines="40" w:before="40" w:beforeAutospacing="0" w:afterLines="40" w:after="40" w:afterAutospacing="0" w:line="240" w:lineRule="atLeast"/>
      </w:pPr>
    </w:tblStylePr>
  </w:style>
  <w:style w:type="paragraph" w:styleId="Normaalweb">
    <w:name w:val="Normal (Web)"/>
    <w:basedOn w:val="Standaard"/>
    <w:uiPriority w:val="99"/>
    <w:semiHidden/>
    <w:unhideWhenUsed/>
    <w:rsid w:val="00895EC9"/>
    <w:pPr>
      <w:spacing w:before="100" w:beforeAutospacing="1" w:after="100" w:afterAutospacing="1" w:line="240" w:lineRule="auto"/>
    </w:pPr>
    <w:rPr>
      <w:rFonts w:ascii="Times New Roman" w:eastAsia="Times New Roman" w:hAnsi="Times New Roman"/>
      <w:sz w:val="24"/>
      <w:szCs w:val="24"/>
      <w:lang w:eastAsia="nl-BE"/>
    </w:rPr>
  </w:style>
  <w:style w:type="table" w:styleId="Gemiddeldraster1-accent6">
    <w:name w:val="Medium Grid 1 Accent 6"/>
    <w:basedOn w:val="Standaardtabel"/>
    <w:uiPriority w:val="31"/>
    <w:qFormat/>
    <w:rsid w:val="00DB0443"/>
    <w:rPr>
      <w:rFonts w:ascii="Times New Roman" w:eastAsia="Times New Roman" w:hAnsi="Times New Roman"/>
      <w:sz w:val="20"/>
      <w:lang w:val="en-US" w:eastAsia="en-US"/>
    </w:rPr>
    <w:tblPr>
      <w:tblStyleRowBandSize w:val="1"/>
      <w:tblStyleColBandSize w:val="1"/>
      <w:tblBorders>
        <w:top w:val="single" w:sz="8" w:space="0" w:color="575752" w:themeColor="accent6" w:themeTint="BF"/>
        <w:left w:val="single" w:sz="8" w:space="0" w:color="575752" w:themeColor="accent6" w:themeTint="BF"/>
        <w:bottom w:val="single" w:sz="8" w:space="0" w:color="575752" w:themeColor="accent6" w:themeTint="BF"/>
        <w:right w:val="single" w:sz="8" w:space="0" w:color="575752" w:themeColor="accent6" w:themeTint="BF"/>
        <w:insideH w:val="single" w:sz="8" w:space="0" w:color="575752" w:themeColor="accent6" w:themeTint="BF"/>
        <w:insideV w:val="single" w:sz="8" w:space="0" w:color="575752" w:themeColor="accent6" w:themeTint="BF"/>
      </w:tblBorders>
    </w:tblPr>
    <w:tcPr>
      <w:shd w:val="clear" w:color="auto" w:fill="C8C8C4" w:themeFill="accent6" w:themeFillTint="3F"/>
    </w:tcPr>
    <w:tblStylePr w:type="firstRow">
      <w:rPr>
        <w:b/>
        <w:bCs/>
      </w:rPr>
    </w:tblStylePr>
    <w:tblStylePr w:type="lastRow">
      <w:rPr>
        <w:b/>
        <w:bCs/>
      </w:rPr>
      <w:tblPr/>
      <w:tcPr>
        <w:tcBorders>
          <w:top w:val="single" w:sz="18" w:space="0" w:color="575752" w:themeColor="accent6" w:themeTint="BF"/>
        </w:tcBorders>
      </w:tcPr>
    </w:tblStylePr>
    <w:tblStylePr w:type="firstCol">
      <w:rPr>
        <w:b/>
        <w:bCs/>
      </w:rPr>
    </w:tblStylePr>
    <w:tblStylePr w:type="lastCol">
      <w:rPr>
        <w:b/>
        <w:bCs/>
      </w:rPr>
    </w:tblStylePr>
    <w:tblStylePr w:type="band1Vert">
      <w:tblPr/>
      <w:tcPr>
        <w:shd w:val="clear" w:color="auto" w:fill="919189" w:themeFill="accent6" w:themeFillTint="7F"/>
      </w:tcPr>
    </w:tblStylePr>
    <w:tblStylePr w:type="band1Horz">
      <w:tblPr/>
      <w:tcPr>
        <w:shd w:val="clear" w:color="auto" w:fill="919189" w:themeFill="accent6" w:themeFillTint="7F"/>
      </w:tcPr>
    </w:tblStylePr>
  </w:style>
  <w:style w:type="character" w:customStyle="1" w:styleId="normaltextrun">
    <w:name w:val="normaltextrun"/>
    <w:basedOn w:val="Standaardalinea-lettertype"/>
    <w:rsid w:val="008A621C"/>
  </w:style>
  <w:style w:type="character" w:customStyle="1" w:styleId="eop">
    <w:name w:val="eop"/>
    <w:basedOn w:val="Standaardalinea-lettertype"/>
    <w:rsid w:val="008A621C"/>
  </w:style>
  <w:style w:type="character" w:customStyle="1" w:styleId="apple-converted-space">
    <w:name w:val="apple-converted-space"/>
    <w:basedOn w:val="Standaardalinea-lettertype"/>
    <w:rsid w:val="009C19E2"/>
  </w:style>
  <w:style w:type="table" w:styleId="Tabelrasterlicht">
    <w:name w:val="Grid Table Light"/>
    <w:basedOn w:val="Standaardtabel"/>
    <w:uiPriority w:val="40"/>
    <w:rsid w:val="00DA655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Standaard"/>
    <w:rsid w:val="00E07CF9"/>
    <w:pPr>
      <w:spacing w:before="100" w:beforeAutospacing="1" w:after="100" w:afterAutospacing="1" w:line="240" w:lineRule="auto"/>
    </w:pPr>
    <w:rPr>
      <w:rFonts w:ascii="Times New Roman" w:eastAsia="Times New Roman" w:hAnsi="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869835">
      <w:bodyDiv w:val="1"/>
      <w:marLeft w:val="0"/>
      <w:marRight w:val="0"/>
      <w:marTop w:val="0"/>
      <w:marBottom w:val="0"/>
      <w:divBdr>
        <w:top w:val="none" w:sz="0" w:space="0" w:color="auto"/>
        <w:left w:val="none" w:sz="0" w:space="0" w:color="auto"/>
        <w:bottom w:val="none" w:sz="0" w:space="0" w:color="auto"/>
        <w:right w:val="none" w:sz="0" w:space="0" w:color="auto"/>
      </w:divBdr>
    </w:div>
    <w:div w:id="387218925">
      <w:bodyDiv w:val="1"/>
      <w:marLeft w:val="0"/>
      <w:marRight w:val="0"/>
      <w:marTop w:val="0"/>
      <w:marBottom w:val="0"/>
      <w:divBdr>
        <w:top w:val="none" w:sz="0" w:space="0" w:color="auto"/>
        <w:left w:val="none" w:sz="0" w:space="0" w:color="auto"/>
        <w:bottom w:val="none" w:sz="0" w:space="0" w:color="auto"/>
        <w:right w:val="none" w:sz="0" w:space="0" w:color="auto"/>
      </w:divBdr>
    </w:div>
    <w:div w:id="430904557">
      <w:bodyDiv w:val="1"/>
      <w:marLeft w:val="0"/>
      <w:marRight w:val="0"/>
      <w:marTop w:val="0"/>
      <w:marBottom w:val="0"/>
      <w:divBdr>
        <w:top w:val="none" w:sz="0" w:space="0" w:color="auto"/>
        <w:left w:val="none" w:sz="0" w:space="0" w:color="auto"/>
        <w:bottom w:val="none" w:sz="0" w:space="0" w:color="auto"/>
        <w:right w:val="none" w:sz="0" w:space="0" w:color="auto"/>
      </w:divBdr>
      <w:divsChild>
        <w:div w:id="475755364">
          <w:marLeft w:val="432"/>
          <w:marRight w:val="216"/>
          <w:marTop w:val="0"/>
          <w:marBottom w:val="0"/>
          <w:divBdr>
            <w:top w:val="none" w:sz="0" w:space="0" w:color="auto"/>
            <w:left w:val="none" w:sz="0" w:space="0" w:color="auto"/>
            <w:bottom w:val="none" w:sz="0" w:space="0" w:color="auto"/>
            <w:right w:val="none" w:sz="0" w:space="0" w:color="auto"/>
          </w:divBdr>
        </w:div>
        <w:div w:id="1208835620">
          <w:marLeft w:val="216"/>
          <w:marRight w:val="432"/>
          <w:marTop w:val="0"/>
          <w:marBottom w:val="0"/>
          <w:divBdr>
            <w:top w:val="none" w:sz="0" w:space="0" w:color="auto"/>
            <w:left w:val="none" w:sz="0" w:space="0" w:color="auto"/>
            <w:bottom w:val="none" w:sz="0" w:space="0" w:color="auto"/>
            <w:right w:val="none" w:sz="0" w:space="0" w:color="auto"/>
          </w:divBdr>
        </w:div>
        <w:div w:id="1831482212">
          <w:marLeft w:val="216"/>
          <w:marRight w:val="432"/>
          <w:marTop w:val="0"/>
          <w:marBottom w:val="0"/>
          <w:divBdr>
            <w:top w:val="none" w:sz="0" w:space="0" w:color="auto"/>
            <w:left w:val="none" w:sz="0" w:space="0" w:color="auto"/>
            <w:bottom w:val="none" w:sz="0" w:space="0" w:color="auto"/>
            <w:right w:val="none" w:sz="0" w:space="0" w:color="auto"/>
          </w:divBdr>
        </w:div>
        <w:div w:id="2078088146">
          <w:marLeft w:val="432"/>
          <w:marRight w:val="216"/>
          <w:marTop w:val="0"/>
          <w:marBottom w:val="0"/>
          <w:divBdr>
            <w:top w:val="none" w:sz="0" w:space="0" w:color="auto"/>
            <w:left w:val="none" w:sz="0" w:space="0" w:color="auto"/>
            <w:bottom w:val="none" w:sz="0" w:space="0" w:color="auto"/>
            <w:right w:val="none" w:sz="0" w:space="0" w:color="auto"/>
          </w:divBdr>
        </w:div>
      </w:divsChild>
    </w:div>
    <w:div w:id="640888371">
      <w:bodyDiv w:val="1"/>
      <w:marLeft w:val="0"/>
      <w:marRight w:val="0"/>
      <w:marTop w:val="0"/>
      <w:marBottom w:val="0"/>
      <w:divBdr>
        <w:top w:val="none" w:sz="0" w:space="0" w:color="auto"/>
        <w:left w:val="none" w:sz="0" w:space="0" w:color="auto"/>
        <w:bottom w:val="none" w:sz="0" w:space="0" w:color="auto"/>
        <w:right w:val="none" w:sz="0" w:space="0" w:color="auto"/>
      </w:divBdr>
    </w:div>
    <w:div w:id="660043885">
      <w:bodyDiv w:val="1"/>
      <w:marLeft w:val="0"/>
      <w:marRight w:val="0"/>
      <w:marTop w:val="0"/>
      <w:marBottom w:val="0"/>
      <w:divBdr>
        <w:top w:val="none" w:sz="0" w:space="0" w:color="auto"/>
        <w:left w:val="none" w:sz="0" w:space="0" w:color="auto"/>
        <w:bottom w:val="none" w:sz="0" w:space="0" w:color="auto"/>
        <w:right w:val="none" w:sz="0" w:space="0" w:color="auto"/>
      </w:divBdr>
    </w:div>
    <w:div w:id="798761319">
      <w:bodyDiv w:val="1"/>
      <w:marLeft w:val="0"/>
      <w:marRight w:val="0"/>
      <w:marTop w:val="0"/>
      <w:marBottom w:val="0"/>
      <w:divBdr>
        <w:top w:val="none" w:sz="0" w:space="0" w:color="auto"/>
        <w:left w:val="none" w:sz="0" w:space="0" w:color="auto"/>
        <w:bottom w:val="none" w:sz="0" w:space="0" w:color="auto"/>
        <w:right w:val="none" w:sz="0" w:space="0" w:color="auto"/>
      </w:divBdr>
    </w:div>
    <w:div w:id="1159660528">
      <w:bodyDiv w:val="1"/>
      <w:marLeft w:val="0"/>
      <w:marRight w:val="0"/>
      <w:marTop w:val="0"/>
      <w:marBottom w:val="0"/>
      <w:divBdr>
        <w:top w:val="none" w:sz="0" w:space="0" w:color="auto"/>
        <w:left w:val="none" w:sz="0" w:space="0" w:color="auto"/>
        <w:bottom w:val="none" w:sz="0" w:space="0" w:color="auto"/>
        <w:right w:val="none" w:sz="0" w:space="0" w:color="auto"/>
      </w:divBdr>
    </w:div>
    <w:div w:id="1192841791">
      <w:bodyDiv w:val="1"/>
      <w:marLeft w:val="0"/>
      <w:marRight w:val="0"/>
      <w:marTop w:val="0"/>
      <w:marBottom w:val="0"/>
      <w:divBdr>
        <w:top w:val="none" w:sz="0" w:space="0" w:color="auto"/>
        <w:left w:val="none" w:sz="0" w:space="0" w:color="auto"/>
        <w:bottom w:val="none" w:sz="0" w:space="0" w:color="auto"/>
        <w:right w:val="none" w:sz="0" w:space="0" w:color="auto"/>
      </w:divBdr>
    </w:div>
    <w:div w:id="1213616268">
      <w:bodyDiv w:val="1"/>
      <w:marLeft w:val="0"/>
      <w:marRight w:val="0"/>
      <w:marTop w:val="0"/>
      <w:marBottom w:val="0"/>
      <w:divBdr>
        <w:top w:val="none" w:sz="0" w:space="0" w:color="auto"/>
        <w:left w:val="none" w:sz="0" w:space="0" w:color="auto"/>
        <w:bottom w:val="none" w:sz="0" w:space="0" w:color="auto"/>
        <w:right w:val="none" w:sz="0" w:space="0" w:color="auto"/>
      </w:divBdr>
      <w:divsChild>
        <w:div w:id="3021465">
          <w:marLeft w:val="432"/>
          <w:marRight w:val="216"/>
          <w:marTop w:val="0"/>
          <w:marBottom w:val="0"/>
          <w:divBdr>
            <w:top w:val="none" w:sz="0" w:space="0" w:color="auto"/>
            <w:left w:val="none" w:sz="0" w:space="0" w:color="auto"/>
            <w:bottom w:val="none" w:sz="0" w:space="0" w:color="auto"/>
            <w:right w:val="none" w:sz="0" w:space="0" w:color="auto"/>
          </w:divBdr>
        </w:div>
        <w:div w:id="324433861">
          <w:marLeft w:val="432"/>
          <w:marRight w:val="216"/>
          <w:marTop w:val="0"/>
          <w:marBottom w:val="0"/>
          <w:divBdr>
            <w:top w:val="none" w:sz="0" w:space="0" w:color="auto"/>
            <w:left w:val="none" w:sz="0" w:space="0" w:color="auto"/>
            <w:bottom w:val="none" w:sz="0" w:space="0" w:color="auto"/>
            <w:right w:val="none" w:sz="0" w:space="0" w:color="auto"/>
          </w:divBdr>
        </w:div>
        <w:div w:id="1593128593">
          <w:marLeft w:val="216"/>
          <w:marRight w:val="432"/>
          <w:marTop w:val="0"/>
          <w:marBottom w:val="0"/>
          <w:divBdr>
            <w:top w:val="none" w:sz="0" w:space="0" w:color="auto"/>
            <w:left w:val="none" w:sz="0" w:space="0" w:color="auto"/>
            <w:bottom w:val="none" w:sz="0" w:space="0" w:color="auto"/>
            <w:right w:val="none" w:sz="0" w:space="0" w:color="auto"/>
          </w:divBdr>
        </w:div>
        <w:div w:id="1611670235">
          <w:marLeft w:val="216"/>
          <w:marRight w:val="432"/>
          <w:marTop w:val="0"/>
          <w:marBottom w:val="0"/>
          <w:divBdr>
            <w:top w:val="none" w:sz="0" w:space="0" w:color="auto"/>
            <w:left w:val="none" w:sz="0" w:space="0" w:color="auto"/>
            <w:bottom w:val="none" w:sz="0" w:space="0" w:color="auto"/>
            <w:right w:val="none" w:sz="0" w:space="0" w:color="auto"/>
          </w:divBdr>
        </w:div>
      </w:divsChild>
    </w:div>
    <w:div w:id="1526478715">
      <w:bodyDiv w:val="1"/>
      <w:marLeft w:val="0"/>
      <w:marRight w:val="0"/>
      <w:marTop w:val="0"/>
      <w:marBottom w:val="0"/>
      <w:divBdr>
        <w:top w:val="none" w:sz="0" w:space="0" w:color="auto"/>
        <w:left w:val="none" w:sz="0" w:space="0" w:color="auto"/>
        <w:bottom w:val="none" w:sz="0" w:space="0" w:color="auto"/>
        <w:right w:val="none" w:sz="0" w:space="0" w:color="auto"/>
      </w:divBdr>
      <w:divsChild>
        <w:div w:id="1643922609">
          <w:marLeft w:val="0"/>
          <w:marRight w:val="0"/>
          <w:marTop w:val="0"/>
          <w:marBottom w:val="0"/>
          <w:divBdr>
            <w:top w:val="none" w:sz="0" w:space="0" w:color="auto"/>
            <w:left w:val="none" w:sz="0" w:space="0" w:color="auto"/>
            <w:bottom w:val="none" w:sz="0" w:space="0" w:color="auto"/>
            <w:right w:val="none" w:sz="0" w:space="0" w:color="auto"/>
          </w:divBdr>
        </w:div>
        <w:div w:id="2064451323">
          <w:marLeft w:val="0"/>
          <w:marRight w:val="0"/>
          <w:marTop w:val="0"/>
          <w:marBottom w:val="0"/>
          <w:divBdr>
            <w:top w:val="none" w:sz="0" w:space="0" w:color="auto"/>
            <w:left w:val="none" w:sz="0" w:space="0" w:color="auto"/>
            <w:bottom w:val="none" w:sz="0" w:space="0" w:color="auto"/>
            <w:right w:val="none" w:sz="0" w:space="0" w:color="auto"/>
          </w:divBdr>
        </w:div>
      </w:divsChild>
    </w:div>
    <w:div w:id="1878814805">
      <w:bodyDiv w:val="1"/>
      <w:marLeft w:val="0"/>
      <w:marRight w:val="0"/>
      <w:marTop w:val="0"/>
      <w:marBottom w:val="0"/>
      <w:divBdr>
        <w:top w:val="none" w:sz="0" w:space="0" w:color="auto"/>
        <w:left w:val="none" w:sz="0" w:space="0" w:color="auto"/>
        <w:bottom w:val="none" w:sz="0" w:space="0" w:color="auto"/>
        <w:right w:val="none" w:sz="0" w:space="0" w:color="auto"/>
      </w:divBdr>
    </w:div>
    <w:div w:id="1892883329">
      <w:bodyDiv w:val="1"/>
      <w:marLeft w:val="0"/>
      <w:marRight w:val="0"/>
      <w:marTop w:val="0"/>
      <w:marBottom w:val="0"/>
      <w:divBdr>
        <w:top w:val="none" w:sz="0" w:space="0" w:color="auto"/>
        <w:left w:val="none" w:sz="0" w:space="0" w:color="auto"/>
        <w:bottom w:val="none" w:sz="0" w:space="0" w:color="auto"/>
        <w:right w:val="none" w:sz="0" w:space="0" w:color="auto"/>
      </w:divBdr>
    </w:div>
    <w:div w:id="2076195374">
      <w:bodyDiv w:val="1"/>
      <w:marLeft w:val="0"/>
      <w:marRight w:val="0"/>
      <w:marTop w:val="0"/>
      <w:marBottom w:val="0"/>
      <w:divBdr>
        <w:top w:val="none" w:sz="0" w:space="0" w:color="auto"/>
        <w:left w:val="none" w:sz="0" w:space="0" w:color="auto"/>
        <w:bottom w:val="none" w:sz="0" w:space="0" w:color="auto"/>
        <w:right w:val="none" w:sz="0" w:space="0" w:color="auto"/>
      </w:divBdr>
    </w:div>
    <w:div w:id="20986679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deroeck\Desktop\Procedures\Bestuursnota%20-%20standaardsjablo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D941B3603FB41E4A5C81799631E4E7C"/>
        <w:category>
          <w:name w:val="Algemeen"/>
          <w:gallery w:val="placeholder"/>
        </w:category>
        <w:types>
          <w:type w:val="bbPlcHdr"/>
        </w:types>
        <w:behaviors>
          <w:behavior w:val="content"/>
        </w:behaviors>
        <w:guid w:val="{840199B5-5A0D-402D-B302-47B5030D6CCA}"/>
      </w:docPartPr>
      <w:docPartBody>
        <w:p w:rsidR="007D0112" w:rsidRDefault="009F551B">
          <w:pPr>
            <w:pStyle w:val="7D941B3603FB41E4A5C81799631E4E7C"/>
          </w:pPr>
          <w:r>
            <w:rPr>
              <w:rStyle w:val="Tekstvantijdelijkeaanduiding"/>
            </w:rPr>
            <w:t>ONDERTITEL</w:t>
          </w:r>
        </w:p>
      </w:docPartBody>
    </w:docPart>
    <w:docPart>
      <w:docPartPr>
        <w:name w:val="FE14095604F043B0A3A4EAAAFB1CB55A"/>
        <w:category>
          <w:name w:val="Algemeen"/>
          <w:gallery w:val="placeholder"/>
        </w:category>
        <w:types>
          <w:type w:val="bbPlcHdr"/>
        </w:types>
        <w:behaviors>
          <w:behavior w:val="content"/>
        </w:behaviors>
        <w:guid w:val="{4925A8CA-CC94-4ECD-BA0A-F577154B689E}"/>
      </w:docPartPr>
      <w:docPartBody>
        <w:p w:rsidR="007D0112" w:rsidRDefault="009F551B">
          <w:pPr>
            <w:pStyle w:val="FE14095604F043B0A3A4EAAAFB1CB55A"/>
          </w:pPr>
          <w:r>
            <w:rPr>
              <w:rStyle w:val="Tekstvantijdelijkeaanduiding"/>
              <w:highlight w:val="lightGray"/>
            </w:rPr>
            <w:t>Documentn</w:t>
          </w:r>
          <w:r w:rsidRPr="00EB7191">
            <w:rPr>
              <w:rStyle w:val="Tekstvantijdelijkeaanduiding"/>
              <w:highlight w:val="lightGray"/>
            </w:rPr>
            <w:t>ummer</w:t>
          </w:r>
        </w:p>
      </w:docPartBody>
    </w:docPart>
    <w:docPart>
      <w:docPartPr>
        <w:name w:val="14859E6FF62E42AAA695A4E9DFD9C1DC"/>
        <w:category>
          <w:name w:val="Algemeen"/>
          <w:gallery w:val="placeholder"/>
        </w:category>
        <w:types>
          <w:type w:val="bbPlcHdr"/>
        </w:types>
        <w:behaviors>
          <w:behavior w:val="content"/>
        </w:behaviors>
        <w:guid w:val="{54BF192F-AF34-429A-A8C1-78CEB923C26A}"/>
      </w:docPartPr>
      <w:docPartBody>
        <w:p w:rsidR="007D0112" w:rsidRDefault="009F551B">
          <w:pPr>
            <w:pStyle w:val="14859E6FF62E42AAA695A4E9DFD9C1DC"/>
          </w:pPr>
          <w:r w:rsidRPr="00EB7191">
            <w:rPr>
              <w:rStyle w:val="Tekstvantijdelijkeaanduiding"/>
              <w:highlight w:val="lightGray"/>
            </w:rPr>
            <w:t>Datum publicatie</w:t>
          </w:r>
        </w:p>
      </w:docPartBody>
    </w:docPart>
    <w:docPart>
      <w:docPartPr>
        <w:name w:val="A96AE187602949B7A5BE7A7F7510C308"/>
        <w:category>
          <w:name w:val="Algemeen"/>
          <w:gallery w:val="placeholder"/>
        </w:category>
        <w:types>
          <w:type w:val="bbPlcHdr"/>
        </w:types>
        <w:behaviors>
          <w:behavior w:val="content"/>
        </w:behaviors>
        <w:guid w:val="{7B567A03-16A0-48A5-AAE5-E6E6D6434618}"/>
      </w:docPartPr>
      <w:docPartBody>
        <w:p w:rsidR="004F0C35" w:rsidRDefault="007D0112" w:rsidP="007D0112">
          <w:pPr>
            <w:pStyle w:val="A96AE187602949B7A5BE7A7F7510C308"/>
          </w:pPr>
          <w:r>
            <w:rPr>
              <w:rStyle w:val="Tekstvantijdelijkeaanduiding"/>
            </w:rPr>
            <w:t>Titel</w:t>
          </w:r>
        </w:p>
      </w:docPartBody>
    </w:docPart>
    <w:docPart>
      <w:docPartPr>
        <w:name w:val="A35815016E1646759ED6D3069803D11A"/>
        <w:category>
          <w:name w:val="Algemeen"/>
          <w:gallery w:val="placeholder"/>
        </w:category>
        <w:types>
          <w:type w:val="bbPlcHdr"/>
        </w:types>
        <w:behaviors>
          <w:behavior w:val="content"/>
        </w:behaviors>
        <w:guid w:val="{CF630DB9-C024-42BE-9F70-95E626ADB1FC}"/>
      </w:docPartPr>
      <w:docPartBody>
        <w:p w:rsidR="004F0C35" w:rsidRDefault="007D0112" w:rsidP="007D0112">
          <w:pPr>
            <w:pStyle w:val="A35815016E1646759ED6D3069803D11A"/>
          </w:pPr>
          <w:r>
            <w:rPr>
              <w:rStyle w:val="Tekstvantijdelijkeaanduiding"/>
            </w:rPr>
            <w:t>ONDERTITEL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51B"/>
    <w:rsid w:val="003B074B"/>
    <w:rsid w:val="004F0C35"/>
    <w:rsid w:val="007D0112"/>
    <w:rsid w:val="009F551B"/>
    <w:rsid w:val="00C95B0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7D0112"/>
  </w:style>
  <w:style w:type="paragraph" w:customStyle="1" w:styleId="7D941B3603FB41E4A5C81799631E4E7C">
    <w:name w:val="7D941B3603FB41E4A5C81799631E4E7C"/>
  </w:style>
  <w:style w:type="paragraph" w:customStyle="1" w:styleId="FE14095604F043B0A3A4EAAAFB1CB55A">
    <w:name w:val="FE14095604F043B0A3A4EAAAFB1CB55A"/>
  </w:style>
  <w:style w:type="paragraph" w:customStyle="1" w:styleId="14859E6FF62E42AAA695A4E9DFD9C1DC">
    <w:name w:val="14859E6FF62E42AAA695A4E9DFD9C1DC"/>
  </w:style>
  <w:style w:type="paragraph" w:customStyle="1" w:styleId="A96AE187602949B7A5BE7A7F7510C308">
    <w:name w:val="A96AE187602949B7A5BE7A7F7510C308"/>
    <w:rsid w:val="007D0112"/>
  </w:style>
  <w:style w:type="paragraph" w:customStyle="1" w:styleId="A35815016E1646759ED6D3069803D11A">
    <w:name w:val="A35815016E1646759ED6D3069803D11A"/>
    <w:rsid w:val="007D01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Igemo">
  <a:themeElements>
    <a:clrScheme name="IGEMO">
      <a:dk1>
        <a:srgbClr val="000000"/>
      </a:dk1>
      <a:lt1>
        <a:srgbClr val="FFFFFF"/>
      </a:lt1>
      <a:dk2>
        <a:srgbClr val="414141"/>
      </a:dk2>
      <a:lt2>
        <a:srgbClr val="E7E6E6"/>
      </a:lt2>
      <a:accent1>
        <a:srgbClr val="D3D800"/>
      </a:accent1>
      <a:accent2>
        <a:srgbClr val="118555"/>
      </a:accent2>
      <a:accent3>
        <a:srgbClr val="913E76"/>
      </a:accent3>
      <a:accent4>
        <a:srgbClr val="ED70A7"/>
      </a:accent4>
      <a:accent5>
        <a:srgbClr val="575756"/>
      </a:accent5>
      <a:accent6>
        <a:srgbClr val="1D1D1B"/>
      </a:accent6>
      <a:hlink>
        <a:srgbClr val="238456"/>
      </a:hlink>
      <a:folHlink>
        <a:srgbClr val="D3D62C"/>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Igemo" id="{985F99FA-45B7-49E6-89B7-0A8A621A3422}" vid="{8B6A6AC7-E9DF-4C3D-B8D3-0F5FE05CBE7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Bestuursdocument" ma:contentTypeID="0x0101009C1B31FAB946F847915A28BC992A14200100C69F31E25A13094C916474D35B495AC000E621E1AD4B039947BDD8D1AA283137FC" ma:contentTypeVersion="40" ma:contentTypeDescription="" ma:contentTypeScope="" ma:versionID="9a9f1ae7e1f3dea5506bac1efadd19f5">
  <xsd:schema xmlns:xsd="http://www.w3.org/2001/XMLSchema" xmlns:xs="http://www.w3.org/2001/XMLSchema" xmlns:p="http://schemas.microsoft.com/office/2006/metadata/properties" xmlns:ns2="f8809e78-a70e-473f-bd64-285e4a685f6b" xmlns:ns3="ab8098fb-30d7-4293-a298-9839f3342723" xmlns:ns4="87c93a6f-a2ba-426c-a2bb-d43808ff5aeb" targetNamespace="http://schemas.microsoft.com/office/2006/metadata/properties" ma:root="true" ma:fieldsID="64f16b65358eae2374151ad5c571ef8a" ns2:_="" ns3:_="" ns4:_="">
    <xsd:import namespace="f8809e78-a70e-473f-bd64-285e4a685f6b"/>
    <xsd:import namespace="ab8098fb-30d7-4293-a298-9839f3342723"/>
    <xsd:import namespace="87c93a6f-a2ba-426c-a2bb-d43808ff5aeb"/>
    <xsd:element name="properties">
      <xsd:complexType>
        <xsd:sequence>
          <xsd:element name="documentManagement">
            <xsd:complexType>
              <xsd:all>
                <xsd:element ref="ns2:k108165704e84b009d837ff9cbe4418d" minOccurs="0"/>
                <xsd:element ref="ns2:TaxCatchAll" minOccurs="0"/>
                <xsd:element ref="ns2:TaxCatchAllLabel" minOccurs="0"/>
                <xsd:element ref="ns2:o7977c31c97748d38ea08a7275dfc367" minOccurs="0"/>
                <xsd:element ref="ns2:Bestandsnaam" minOccurs="0"/>
                <xsd:element ref="ns3:SharedWithDetails" minOccurs="0"/>
                <xsd:element ref="ns4:MediaServiceFastMetadata" minOccurs="0"/>
                <xsd:element ref="ns3:i07a79f9aba442da9f802341d8b4442d" minOccurs="0"/>
                <xsd:element ref="ns3:igVergaderingnaam" minOccurs="0"/>
                <xsd:element ref="ns3:SharedWithUsers" minOccurs="0"/>
                <xsd:element ref="ns4:MediaService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3:igVergaderdatum"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809e78-a70e-473f-bd64-285e4a685f6b" elementFormDefault="qualified">
    <xsd:import namespace="http://schemas.microsoft.com/office/2006/documentManagement/types"/>
    <xsd:import namespace="http://schemas.microsoft.com/office/infopath/2007/PartnerControls"/>
    <xsd:element name="k108165704e84b009d837ff9cbe4418d" ma:index="8" nillable="true" ma:taxonomy="true" ma:internalName="k108165704e84b009d837ff9cbe4418d" ma:taxonomyFieldName="igDocumenttype" ma:displayName="igDocumenttype" ma:default="" ma:fieldId="{41081657-04e8-4b00-9d83-7ff9cbe4418d}" ma:sspId="25750648-d81d-49ae-93df-07c1367072c4" ma:termSetId="b0ad4db2-03f8-424f-bfc9-b5fb647854de"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4f55ebd2-7b8d-4350-b0c2-8642758db863}" ma:internalName="TaxCatchAll" ma:showField="CatchAllData" ma:web="ab8098fb-30d7-4293-a298-9839f334272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4f55ebd2-7b8d-4350-b0c2-8642758db863}" ma:internalName="TaxCatchAllLabel" ma:readOnly="true" ma:showField="CatchAllDataLabel" ma:web="ab8098fb-30d7-4293-a298-9839f3342723">
      <xsd:complexType>
        <xsd:complexContent>
          <xsd:extension base="dms:MultiChoiceLookup">
            <xsd:sequence>
              <xsd:element name="Value" type="dms:Lookup" maxOccurs="unbounded" minOccurs="0" nillable="true"/>
            </xsd:sequence>
          </xsd:extension>
        </xsd:complexContent>
      </xsd:complexType>
    </xsd:element>
    <xsd:element name="o7977c31c97748d38ea08a7275dfc367" ma:index="12" nillable="true" ma:taxonomy="true" ma:internalName="o7977c31c97748d38ea08a7275dfc367" ma:taxonomyFieldName="igProject" ma:displayName="Project" ma:default="" ma:fieldId="{87977c31-c977-48d3-8ea0-8a7275dfc367}" ma:sspId="25750648-d81d-49ae-93df-07c1367072c4" ma:termSetId="8c7f2ed4-150e-49d5-a857-b30c6dfc42ee" ma:anchorId="00000000-0000-0000-0000-000000000000" ma:open="false" ma:isKeyword="false">
      <xsd:complexType>
        <xsd:sequence>
          <xsd:element ref="pc:Terms" minOccurs="0" maxOccurs="1"/>
        </xsd:sequence>
      </xsd:complexType>
    </xsd:element>
    <xsd:element name="Bestandsnaam" ma:index="14" nillable="true" ma:displayName="Bestandsnaam" ma:internalName="Bestandsnaam">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8098fb-30d7-4293-a298-9839f3342723" elementFormDefault="qualified">
    <xsd:import namespace="http://schemas.microsoft.com/office/2006/documentManagement/types"/>
    <xsd:import namespace="http://schemas.microsoft.com/office/infopath/2007/PartnerControls"/>
    <xsd:element name="SharedWithDetails" ma:index="15" nillable="true" ma:displayName="Gedeeld met details" ma:internalName="SharedWithDetails" ma:readOnly="true">
      <xsd:simpleType>
        <xsd:restriction base="dms:Note">
          <xsd:maxLength value="255"/>
        </xsd:restriction>
      </xsd:simpleType>
    </xsd:element>
    <xsd:element name="i07a79f9aba442da9f802341d8b4442d" ma:index="17" nillable="true" ma:taxonomy="true" ma:internalName="i07a79f9aba442da9f802341d8b4442d" ma:taxonomyFieldName="igDocumentfase" ma:displayName="Document fase" ma:default="" ma:fieldId="{207a79f9-aba4-42da-9f80-2341d8b4442d}" ma:sspId="25750648-d81d-49ae-93df-07c1367072c4" ma:termSetId="12209f3c-8c79-4f57-bfb0-6f494d1e0b23" ma:anchorId="00000000-0000-0000-0000-000000000000" ma:open="false" ma:isKeyword="false">
      <xsd:complexType>
        <xsd:sequence>
          <xsd:element ref="pc:Terms" minOccurs="0" maxOccurs="1"/>
        </xsd:sequence>
      </xsd:complexType>
    </xsd:element>
    <xsd:element name="igVergaderingnaam" ma:index="19" nillable="true" ma:displayName="Vergadering naam" ma:internalName="igVergaderingnaam">
      <xsd:simpleType>
        <xsd:restriction base="dms:Text">
          <xsd:maxLength value="255"/>
        </xsd:restriction>
      </xsd:simple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gVergaderdatum" ma:index="29" nillable="true" ma:displayName="Vergaderdatum" ma:format="DateOnly" ma:internalName="igVergaderdatum">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7c93a6f-a2ba-426c-a2bb-d43808ff5aeb" elementFormDefault="qualified">
    <xsd:import namespace="http://schemas.microsoft.com/office/2006/documentManagement/types"/>
    <xsd:import namespace="http://schemas.microsoft.com/office/infopath/2007/PartnerControls"/>
    <xsd:element name="MediaServiceFastMetadata" ma:index="16" nillable="true" ma:displayName="MediaServiceFastMetadata" ma:hidden="true" ma:internalName="MediaServiceFastMetadata" ma:readOnly="true">
      <xsd:simpleType>
        <xsd:restriction base="dms:Note"/>
      </xsd:simpleType>
    </xsd:element>
    <xsd:element name="MediaServiceMetadata" ma:index="21" nillable="true" ma:displayName="MediaServiceMetadata" ma:hidden="true" ma:internalName="MediaServiceMetadata" ma:readOnly="true">
      <xsd:simpleType>
        <xsd:restriction base="dms:Note"/>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Tags" ma:index="23" nillable="true" ma:displayName="Tags" ma:internalName="MediaServiceAutoTags" ma:readOnly="true">
      <xsd:simpleType>
        <xsd:restriction base="dms:Text"/>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OCR" ma:index="28" nillable="true" ma:displayName="Extracted Text" ma:internalName="MediaServiceOCR" ma:readOnly="true">
      <xsd:simpleType>
        <xsd:restriction base="dms:Note">
          <xsd:maxLength value="255"/>
        </xsd:restriction>
      </xsd:simpleType>
    </xsd:element>
    <xsd:element name="MediaLengthInSeconds" ma:index="3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25750648-d81d-49ae-93df-07c1367072c4" ContentTypeId="0x0101009C1B31FAB946F847915A28BC992A142001" PreviousValue="false"/>
</file>

<file path=customXml/item4.xml><?xml version="1.0" encoding="utf-8"?>
<p:properties xmlns:p="http://schemas.microsoft.com/office/2006/metadata/properties" xmlns:xsi="http://www.w3.org/2001/XMLSchema-instance" xmlns:pc="http://schemas.microsoft.com/office/infopath/2007/PartnerControls">
  <documentManagement>
    <i07a79f9aba442da9f802341d8b4442d xmlns="ab8098fb-30d7-4293-a298-9839f3342723">
      <Terms xmlns="http://schemas.microsoft.com/office/infopath/2007/PartnerControls">
        <TermInfo xmlns="http://schemas.microsoft.com/office/infopath/2007/PartnerControls">
          <TermName xmlns="http://schemas.microsoft.com/office/infopath/2007/PartnerControls">Gepubliceerd/ RvB</TermName>
          <TermId xmlns="http://schemas.microsoft.com/office/infopath/2007/PartnerControls">82b0ef17-e893-40fd-b557-4d4d61068a76</TermId>
        </TermInfo>
      </Terms>
    </i07a79f9aba442da9f802341d8b4442d>
    <o7977c31c97748d38ea08a7275dfc367 xmlns="f8809e78-a70e-473f-bd64-285e4a685f6b">
      <Terms xmlns="http://schemas.microsoft.com/office/infopath/2007/PartnerControls">
        <TermInfo xmlns="http://schemas.microsoft.com/office/infopath/2007/PartnerControls">
          <TermName xmlns="http://schemas.microsoft.com/office/infopath/2007/PartnerControls">30501700 Aankoopcentrale duurzame voertuigen</TermName>
          <TermId xmlns="http://schemas.microsoft.com/office/infopath/2007/PartnerControls">ab3e021a-929a-49da-b054-a2c5080e37f1</TermId>
        </TermInfo>
      </Terms>
    </o7977c31c97748d38ea08a7275dfc367>
    <TaxCatchAll xmlns="f8809e78-a70e-473f-bd64-285e4a685f6b">
      <Value>237</Value>
      <Value>33</Value>
      <Value>20</Value>
    </TaxCatchAll>
    <igVergaderingnaam xmlns="ab8098fb-30d7-4293-a298-9839f3342723">Raad van bestuur</igVergaderingnaam>
    <igVergaderdatum xmlns="ab8098fb-30d7-4293-a298-9839f3342723">2021-10-21T22:00:00+00:00</igVergaderdatum>
    <k108165704e84b009d837ff9cbe4418d xmlns="f8809e78-a70e-473f-bd64-285e4a685f6b">
      <Terms xmlns="http://schemas.microsoft.com/office/infopath/2007/PartnerControls">
        <TermInfo xmlns="http://schemas.microsoft.com/office/infopath/2007/PartnerControls">
          <TermName xmlns="http://schemas.microsoft.com/office/infopath/2007/PartnerControls">Nota</TermName>
          <TermId xmlns="http://schemas.microsoft.com/office/infopath/2007/PartnerControls">850cd95f-3f9f-49ee-833d-7f85331a80c6</TermId>
        </TermInfo>
      </Terms>
    </k108165704e84b009d837ff9cbe4418d>
    <Bestandsnaam xmlns="f8809e78-a70e-473f-bd64-285e4a685f6b" xsi:nil="true"/>
    <SharedWithUsers xmlns="ab8098fb-30d7-4293-a298-9839f3342723">
      <UserInfo>
        <DisplayName>Robin Denis</DisplayName>
        <AccountId>2037</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4EA0FE9-3F63-432B-9F0C-70D36BCA9962}">
  <ds:schemaRefs>
    <ds:schemaRef ds:uri="http://schemas.microsoft.com/sharepoint/v3/contenttype/forms"/>
  </ds:schemaRefs>
</ds:datastoreItem>
</file>

<file path=customXml/itemProps2.xml><?xml version="1.0" encoding="utf-8"?>
<ds:datastoreItem xmlns:ds="http://schemas.openxmlformats.org/officeDocument/2006/customXml" ds:itemID="{703D8B5E-7442-4856-93E2-04706BD47D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809e78-a70e-473f-bd64-285e4a685f6b"/>
    <ds:schemaRef ds:uri="ab8098fb-30d7-4293-a298-9839f3342723"/>
    <ds:schemaRef ds:uri="87c93a6f-a2ba-426c-a2bb-d43808ff5a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2434A7-D494-40CB-A779-81C865EAF7C5}">
  <ds:schemaRefs>
    <ds:schemaRef ds:uri="Microsoft.SharePoint.Taxonomy.ContentTypeSync"/>
  </ds:schemaRefs>
</ds:datastoreItem>
</file>

<file path=customXml/itemProps4.xml><?xml version="1.0" encoding="utf-8"?>
<ds:datastoreItem xmlns:ds="http://schemas.openxmlformats.org/officeDocument/2006/customXml" ds:itemID="{D95CCBDA-535F-497D-8F29-50FDA8934A72}">
  <ds:schemaRefs>
    <ds:schemaRef ds:uri="ab8098fb-30d7-4293-a298-9839f3342723"/>
    <ds:schemaRef ds:uri="http://schemas.microsoft.com/office/infopath/2007/PartnerControls"/>
    <ds:schemaRef ds:uri="http://purl.org/dc/terms/"/>
    <ds:schemaRef ds:uri="http://schemas.microsoft.com/office/2006/metadata/properties"/>
    <ds:schemaRef ds:uri="http://schemas.microsoft.com/office/2006/documentManagement/types"/>
    <ds:schemaRef ds:uri="f8809e78-a70e-473f-bd64-285e4a685f6b"/>
    <ds:schemaRef ds:uri="http://purl.org/dc/elements/1.1/"/>
    <ds:schemaRef ds:uri="http://purl.org/dc/dcmitype/"/>
    <ds:schemaRef ds:uri="http://schemas.openxmlformats.org/package/2006/metadata/core-properties"/>
    <ds:schemaRef ds:uri="87c93a6f-a2ba-426c-a2bb-d43808ff5aeb"/>
    <ds:schemaRef ds:uri="http://www.w3.org/XML/1998/namespace"/>
  </ds:schemaRefs>
</ds:datastoreItem>
</file>

<file path=customXml/itemProps5.xml><?xml version="1.0" encoding="utf-8"?>
<ds:datastoreItem xmlns:ds="http://schemas.openxmlformats.org/officeDocument/2006/customXml" ds:itemID="{EDE9E373-7E5A-4381-9C6E-EAB9206E8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Bestuursnota - standaardsjabloon</Template>
  <TotalTime>0</TotalTime>
  <Pages>3</Pages>
  <Words>1036</Words>
  <Characters>5702</Characters>
  <Application>Microsoft Office Word</Application>
  <DocSecurity>4</DocSecurity>
  <Lines>47</Lines>
  <Paragraphs>13</Paragraphs>
  <ScaleCrop>false</ScaleCrop>
  <HeadingPairs>
    <vt:vector size="2" baseType="variant">
      <vt:variant>
        <vt:lpstr>Titel</vt:lpstr>
      </vt:variant>
      <vt:variant>
        <vt:i4>1</vt:i4>
      </vt:variant>
    </vt:vector>
  </HeadingPairs>
  <TitlesOfParts>
    <vt:vector size="1" baseType="lpstr">
      <vt:lpstr>OVERNAME OPDRACHTENCENTRALE DUURZAME VOERTUIGEN</vt:lpstr>
    </vt:vector>
  </TitlesOfParts>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OVERNAME OPDRACHTENCENTRALE DUURZAME VOERTUIGEN</dc:title>
  <dc:subject/>
  <dc:creator>Amy De Roeck</dc:creator>
  <cp:keywords/>
  <dc:description/>
  <cp:lastModifiedBy>Dries Couckhuyt</cp:lastModifiedBy>
  <cp:revision>2</cp:revision>
  <cp:lastPrinted>2019-12-10T20:27:00Z</cp:lastPrinted>
  <dcterms:created xsi:type="dcterms:W3CDTF">2024-04-04T07:23:00Z</dcterms:created>
  <dcterms:modified xsi:type="dcterms:W3CDTF">2024-04-04T07:23:00Z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0x0101009C1B31FAB946F847915A28BC992A14200100C69F31E25A13094C916474D35B495AC000E621E1AD4B039947BDD8D1AA283137FC</vt:lpwstr>
  </property>
  <property fmtid="{D5CDD505-2E9C-101B-9397-08002B2CF9AE}" pid="3" name="igDocumentfase">
    <vt:lpwstr>20;#Gepubliceerd/ RvB|82b0ef17-e893-40fd-b557-4d4d61068a76</vt:lpwstr>
  </property>
  <property fmtid="{D5CDD505-2E9C-101B-9397-08002B2CF9AE}" pid="4" name="igDocumenttype">
    <vt:lpwstr>33;#Nota|850cd95f-3f9f-49ee-833d-7f85331a80c6</vt:lpwstr>
  </property>
  <property fmtid="{D5CDD505-2E9C-101B-9397-08002B2CF9AE}" pid="5" name="igProject">
    <vt:lpwstr>237;#30501700 Aankoopcentrale duurzame voertuigen|ab3e021a-929a-49da-b054-a2c5080e37f1</vt:lpwstr>
  </property>
</Properties>
</file>