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41ED5" w14:textId="5B41E0D7" w:rsidR="001856E0" w:rsidRDefault="001856E0" w:rsidP="001856E0">
      <w:pPr>
        <w:jc w:val="center"/>
        <w:rPr>
          <w:b/>
          <w:bCs/>
        </w:rPr>
      </w:pPr>
      <w:r>
        <w:rPr>
          <w:noProof/>
          <w:lang w:eastAsia="nl-BE"/>
        </w:rPr>
        <w:drawing>
          <wp:inline distT="0" distB="0" distL="0" distR="0" wp14:anchorId="61A735F8" wp14:editId="271B7522">
            <wp:extent cx="4172040" cy="272351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2040" cy="2723515"/>
                    </a:xfrm>
                    <a:prstGeom prst="rect">
                      <a:avLst/>
                    </a:prstGeom>
                  </pic:spPr>
                </pic:pic>
              </a:graphicData>
            </a:graphic>
          </wp:inline>
        </w:drawing>
      </w:r>
    </w:p>
    <w:p w14:paraId="046F9724" w14:textId="2FFB601E" w:rsidR="001856E0" w:rsidRDefault="001856E0" w:rsidP="001856E0">
      <w:pPr>
        <w:jc w:val="center"/>
        <w:rPr>
          <w:b/>
          <w:bCs/>
        </w:rPr>
      </w:pPr>
    </w:p>
    <w:p w14:paraId="59A33909" w14:textId="65D00750" w:rsidR="00423367" w:rsidRDefault="00423367" w:rsidP="001856E0">
      <w:pPr>
        <w:jc w:val="center"/>
        <w:rPr>
          <w:b/>
          <w:bCs/>
        </w:rPr>
      </w:pPr>
    </w:p>
    <w:p w14:paraId="78B585F0" w14:textId="77777777" w:rsidR="00423367" w:rsidRDefault="00423367" w:rsidP="001856E0">
      <w:pPr>
        <w:jc w:val="center"/>
        <w:rPr>
          <w:b/>
          <w:bCs/>
        </w:rPr>
      </w:pPr>
    </w:p>
    <w:p w14:paraId="4805F7AD" w14:textId="2F96B929" w:rsidR="001856E0" w:rsidRDefault="001856E0" w:rsidP="001856E0">
      <w:pPr>
        <w:jc w:val="center"/>
        <w:rPr>
          <w:b/>
          <w:bCs/>
          <w:sz w:val="40"/>
          <w:szCs w:val="40"/>
        </w:rPr>
      </w:pPr>
      <w:r>
        <w:rPr>
          <w:b/>
          <w:bCs/>
          <w:sz w:val="40"/>
          <w:szCs w:val="40"/>
        </w:rPr>
        <w:t>Gebruiksreglement</w:t>
      </w:r>
      <w:r w:rsidRPr="00F47DAA">
        <w:rPr>
          <w:b/>
          <w:bCs/>
          <w:sz w:val="40"/>
          <w:szCs w:val="40"/>
        </w:rPr>
        <w:t xml:space="preserve"> </w:t>
      </w:r>
    </w:p>
    <w:p w14:paraId="27FB7926" w14:textId="011C2671" w:rsidR="001856E0" w:rsidRPr="00F47DAA" w:rsidRDefault="00423367" w:rsidP="001856E0">
      <w:pPr>
        <w:jc w:val="center"/>
        <w:rPr>
          <w:b/>
          <w:bCs/>
          <w:sz w:val="40"/>
          <w:szCs w:val="40"/>
        </w:rPr>
      </w:pPr>
      <w:r>
        <w:rPr>
          <w:b/>
          <w:bCs/>
          <w:sz w:val="40"/>
          <w:szCs w:val="40"/>
        </w:rPr>
        <w:t>Kunst Mark(t)</w:t>
      </w:r>
    </w:p>
    <w:p w14:paraId="00012888" w14:textId="77777777" w:rsidR="001856E0" w:rsidRDefault="001856E0" w:rsidP="001856E0">
      <w:pPr>
        <w:jc w:val="center"/>
        <w:rPr>
          <w:b/>
          <w:bCs/>
        </w:rPr>
      </w:pPr>
    </w:p>
    <w:p w14:paraId="3B82D8E2" w14:textId="6DA14328" w:rsidR="00423367" w:rsidRPr="00F03925" w:rsidRDefault="001856E0" w:rsidP="00F03925">
      <w:pPr>
        <w:jc w:val="center"/>
        <w:rPr>
          <w:b/>
          <w:bCs/>
          <w:sz w:val="40"/>
        </w:rPr>
      </w:pPr>
      <w:r>
        <w:rPr>
          <w:b/>
          <w:bCs/>
          <w:sz w:val="40"/>
        </w:rPr>
        <w:br w:type="page"/>
      </w:r>
    </w:p>
    <w:p w14:paraId="25C71FFC" w14:textId="77777777" w:rsidR="00423367" w:rsidRPr="00423367" w:rsidRDefault="00423367" w:rsidP="00423367">
      <w:pPr>
        <w:spacing w:after="0" w:line="240" w:lineRule="auto"/>
        <w:jc w:val="both"/>
        <w:rPr>
          <w:b/>
          <w:szCs w:val="20"/>
          <w:u w:val="single"/>
        </w:rPr>
      </w:pPr>
      <w:r w:rsidRPr="00423367">
        <w:rPr>
          <w:b/>
          <w:szCs w:val="20"/>
          <w:u w:val="single"/>
        </w:rPr>
        <w:lastRenderedPageBreak/>
        <w:t>HOOFDSTUK I – Algemene bepalingen</w:t>
      </w:r>
    </w:p>
    <w:p w14:paraId="6322BDC4" w14:textId="77777777" w:rsidR="00423367" w:rsidRPr="00423367" w:rsidRDefault="00423367" w:rsidP="00423367">
      <w:pPr>
        <w:spacing w:after="0" w:line="240" w:lineRule="auto"/>
        <w:jc w:val="both"/>
        <w:rPr>
          <w:szCs w:val="20"/>
          <w:u w:val="single"/>
        </w:rPr>
      </w:pPr>
    </w:p>
    <w:p w14:paraId="46D70363" w14:textId="77777777" w:rsidR="00423367" w:rsidRPr="00423367" w:rsidRDefault="00423367" w:rsidP="00423367">
      <w:pPr>
        <w:spacing w:after="0" w:line="240" w:lineRule="auto"/>
        <w:jc w:val="both"/>
        <w:rPr>
          <w:szCs w:val="20"/>
          <w:u w:val="single"/>
        </w:rPr>
      </w:pPr>
      <w:r w:rsidRPr="00423367">
        <w:rPr>
          <w:szCs w:val="20"/>
          <w:u w:val="single"/>
        </w:rPr>
        <w:t>Artikel 1</w:t>
      </w:r>
    </w:p>
    <w:p w14:paraId="41A9B81E" w14:textId="77777777" w:rsidR="00423367" w:rsidRPr="00423367" w:rsidRDefault="00423367" w:rsidP="00423367">
      <w:pPr>
        <w:spacing w:after="0" w:line="240" w:lineRule="auto"/>
        <w:jc w:val="both"/>
        <w:rPr>
          <w:szCs w:val="20"/>
          <w:u w:val="single"/>
        </w:rPr>
      </w:pPr>
    </w:p>
    <w:p w14:paraId="270937DC" w14:textId="5258CE5F" w:rsidR="00423367" w:rsidRPr="00423367" w:rsidRDefault="00423367" w:rsidP="00423367">
      <w:pPr>
        <w:spacing w:after="0" w:line="240" w:lineRule="auto"/>
        <w:jc w:val="both"/>
        <w:rPr>
          <w:szCs w:val="20"/>
        </w:rPr>
      </w:pPr>
      <w:r w:rsidRPr="00423367">
        <w:rPr>
          <w:szCs w:val="20"/>
        </w:rPr>
        <w:t>Dit reglement is van toepassing op het gebruik van de lokalen van het gebouw Kunst Mark(t), gelegen te Kloosterstraat 5, 2330 Merksplas</w:t>
      </w:r>
      <w:r w:rsidR="00953ACA">
        <w:rPr>
          <w:szCs w:val="20"/>
        </w:rPr>
        <w:t>.</w:t>
      </w:r>
      <w:r w:rsidRPr="00423367">
        <w:rPr>
          <w:szCs w:val="20"/>
        </w:rPr>
        <w:t xml:space="preserve"> </w:t>
      </w:r>
    </w:p>
    <w:p w14:paraId="3F90DEF8" w14:textId="77777777" w:rsidR="00423367" w:rsidRPr="00423367" w:rsidRDefault="00423367" w:rsidP="00423367">
      <w:pPr>
        <w:pStyle w:val="Voettekst"/>
        <w:jc w:val="both"/>
        <w:rPr>
          <w:rFonts w:cs="Courier New"/>
          <w:szCs w:val="20"/>
        </w:rPr>
      </w:pPr>
    </w:p>
    <w:p w14:paraId="33C69AA6" w14:textId="63C8901A" w:rsidR="00423367" w:rsidRPr="00423367" w:rsidRDefault="00423367" w:rsidP="00423367">
      <w:pPr>
        <w:spacing w:after="0" w:line="240" w:lineRule="auto"/>
        <w:jc w:val="both"/>
        <w:rPr>
          <w:b/>
          <w:szCs w:val="20"/>
          <w:u w:val="single"/>
        </w:rPr>
      </w:pPr>
      <w:r w:rsidRPr="00423367">
        <w:rPr>
          <w:b/>
          <w:szCs w:val="20"/>
          <w:u w:val="single"/>
        </w:rPr>
        <w:t>HOOFDSTUK I</w:t>
      </w:r>
      <w:r>
        <w:rPr>
          <w:b/>
          <w:szCs w:val="20"/>
          <w:u w:val="single"/>
        </w:rPr>
        <w:t>I</w:t>
      </w:r>
      <w:r w:rsidRPr="00423367">
        <w:rPr>
          <w:b/>
          <w:szCs w:val="20"/>
          <w:u w:val="single"/>
        </w:rPr>
        <w:t xml:space="preserve"> – Afspraken rond het gebruik van lokalen</w:t>
      </w:r>
    </w:p>
    <w:p w14:paraId="6527A1E0" w14:textId="77777777" w:rsidR="00423367" w:rsidRPr="00423367" w:rsidRDefault="00423367" w:rsidP="00423367">
      <w:pPr>
        <w:spacing w:after="0" w:line="240" w:lineRule="auto"/>
        <w:jc w:val="both"/>
        <w:rPr>
          <w:szCs w:val="20"/>
          <w:u w:val="single"/>
        </w:rPr>
      </w:pPr>
    </w:p>
    <w:p w14:paraId="3C7A0AD5" w14:textId="6CBE1C0A"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2</w:t>
      </w:r>
      <w:r w:rsidRPr="00423367">
        <w:rPr>
          <w:szCs w:val="20"/>
          <w:u w:val="single"/>
        </w:rPr>
        <w:t xml:space="preserve"> – Bestemming</w:t>
      </w:r>
    </w:p>
    <w:p w14:paraId="30FE5BE8" w14:textId="77777777" w:rsidR="00423367" w:rsidRPr="00423367" w:rsidRDefault="00423367" w:rsidP="00423367">
      <w:pPr>
        <w:spacing w:after="0" w:line="240" w:lineRule="auto"/>
        <w:jc w:val="both"/>
        <w:rPr>
          <w:szCs w:val="20"/>
          <w:u w:val="single"/>
        </w:rPr>
      </w:pPr>
    </w:p>
    <w:p w14:paraId="2918948C" w14:textId="77777777" w:rsidR="00423367" w:rsidRPr="00423367" w:rsidRDefault="00423367" w:rsidP="00423367">
      <w:pPr>
        <w:pStyle w:val="Voettekst"/>
        <w:jc w:val="both"/>
        <w:rPr>
          <w:rFonts w:cs="Courier New"/>
          <w:szCs w:val="20"/>
        </w:rPr>
      </w:pPr>
      <w:r w:rsidRPr="00423367">
        <w:rPr>
          <w:rFonts w:cs="Courier New"/>
          <w:szCs w:val="20"/>
        </w:rPr>
        <w:t>De organisator mag in de gemeentelijke lokalen geen andere activiteiten opzetten dan deze waarvoor het gebruik werd toegestaan. Het onderverhuren van infrastructuur is ten strengste verboden. Enkel de lokalen waarvoor de toelating is verleend, mogen in gebruik genomen worden.</w:t>
      </w:r>
    </w:p>
    <w:p w14:paraId="2F077A5B" w14:textId="77777777" w:rsidR="00423367" w:rsidRPr="00423367" w:rsidRDefault="00423367" w:rsidP="00423367">
      <w:pPr>
        <w:pStyle w:val="Voettekst"/>
        <w:jc w:val="both"/>
        <w:rPr>
          <w:rFonts w:cs="Courier New"/>
          <w:szCs w:val="20"/>
        </w:rPr>
      </w:pPr>
    </w:p>
    <w:p w14:paraId="4CEDB113" w14:textId="77777777" w:rsidR="00423367" w:rsidRPr="00423367" w:rsidRDefault="00423367" w:rsidP="00423367">
      <w:pPr>
        <w:pStyle w:val="Voettekst"/>
        <w:jc w:val="both"/>
        <w:rPr>
          <w:rFonts w:cs="Courier New"/>
          <w:szCs w:val="20"/>
        </w:rPr>
      </w:pPr>
      <w:r w:rsidRPr="00423367">
        <w:rPr>
          <w:rFonts w:cs="Courier New"/>
          <w:szCs w:val="20"/>
        </w:rPr>
        <w:t xml:space="preserve">Het is de gebruiker niet toegestaan infrastructuur-, verbouwings-, verbeterings- of nieuwbouwwerken uit te voeren zonder de voorafgaande schriftelijke toestemming van de gemeente. Hetzelfde geldt voor het aanbrengen van reclame langs de buitenzijde van het gebouw. </w:t>
      </w:r>
    </w:p>
    <w:p w14:paraId="55AF12B2" w14:textId="77777777" w:rsidR="00423367" w:rsidRPr="00423367" w:rsidRDefault="00423367" w:rsidP="00423367">
      <w:pPr>
        <w:pStyle w:val="Voettekst"/>
        <w:jc w:val="both"/>
        <w:rPr>
          <w:rFonts w:cs="Courier New"/>
          <w:szCs w:val="20"/>
        </w:rPr>
      </w:pPr>
    </w:p>
    <w:p w14:paraId="386D2CFA" w14:textId="38B343CC"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3</w:t>
      </w:r>
      <w:r w:rsidRPr="00423367">
        <w:rPr>
          <w:szCs w:val="20"/>
          <w:u w:val="single"/>
        </w:rPr>
        <w:t xml:space="preserve"> – Verantwoordelijke</w:t>
      </w:r>
    </w:p>
    <w:p w14:paraId="4F634564" w14:textId="77777777" w:rsidR="00423367" w:rsidRPr="00423367" w:rsidRDefault="00423367" w:rsidP="00423367">
      <w:pPr>
        <w:spacing w:after="0" w:line="240" w:lineRule="auto"/>
        <w:jc w:val="both"/>
        <w:rPr>
          <w:szCs w:val="20"/>
          <w:u w:val="single"/>
        </w:rPr>
      </w:pPr>
    </w:p>
    <w:p w14:paraId="2E69ED9D" w14:textId="77777777" w:rsidR="00423367" w:rsidRPr="00423367" w:rsidRDefault="00423367" w:rsidP="00423367">
      <w:pPr>
        <w:pStyle w:val="Voettekst"/>
        <w:jc w:val="both"/>
        <w:rPr>
          <w:szCs w:val="20"/>
        </w:rPr>
      </w:pPr>
      <w:r w:rsidRPr="00423367">
        <w:rPr>
          <w:rFonts w:cs="Courier New"/>
          <w:szCs w:val="20"/>
        </w:rPr>
        <w:t xml:space="preserve">De gebruiker geeft minstens één hoofdverantwoordelijke op die als aanspreekpunt dient voor de gemeente. </w:t>
      </w:r>
      <w:r w:rsidRPr="00423367">
        <w:rPr>
          <w:szCs w:val="20"/>
        </w:rPr>
        <w:t>De hoofdverantwoordelijke kan verantwoordelijk gesteld worden als de gemaakte afspraken of de bepalingen uit dit reglement niet worden nagekomen.</w:t>
      </w:r>
    </w:p>
    <w:p w14:paraId="30CD632C" w14:textId="77777777" w:rsidR="00423367" w:rsidRPr="00423367" w:rsidRDefault="00423367" w:rsidP="00423367">
      <w:pPr>
        <w:pStyle w:val="Voettekst"/>
        <w:jc w:val="both"/>
        <w:rPr>
          <w:rFonts w:cs="Courier New"/>
          <w:szCs w:val="20"/>
        </w:rPr>
      </w:pPr>
    </w:p>
    <w:p w14:paraId="52625F3B" w14:textId="7C1CC360"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4</w:t>
      </w:r>
      <w:r w:rsidRPr="00423367">
        <w:rPr>
          <w:szCs w:val="20"/>
          <w:u w:val="single"/>
        </w:rPr>
        <w:t xml:space="preserve"> – Gebruik meubilair</w:t>
      </w:r>
      <w:r w:rsidR="00FA6912">
        <w:rPr>
          <w:szCs w:val="20"/>
          <w:u w:val="single"/>
        </w:rPr>
        <w:t xml:space="preserve"> &amp; toebehoren </w:t>
      </w:r>
    </w:p>
    <w:p w14:paraId="22EC48E1" w14:textId="77777777" w:rsidR="00423367" w:rsidRPr="00423367" w:rsidRDefault="00423367" w:rsidP="00423367">
      <w:pPr>
        <w:spacing w:after="0" w:line="240" w:lineRule="auto"/>
        <w:jc w:val="both"/>
        <w:rPr>
          <w:szCs w:val="20"/>
          <w:u w:val="single"/>
        </w:rPr>
      </w:pPr>
    </w:p>
    <w:p w14:paraId="5DB4AF89" w14:textId="76804769" w:rsidR="00423367" w:rsidRDefault="00423367" w:rsidP="00423367">
      <w:pPr>
        <w:pStyle w:val="Voettekst"/>
        <w:jc w:val="both"/>
        <w:rPr>
          <w:rFonts w:cs="Courier New"/>
          <w:szCs w:val="20"/>
        </w:rPr>
      </w:pPr>
      <w:r w:rsidRPr="00423367">
        <w:rPr>
          <w:rFonts w:cs="Courier New"/>
          <w:szCs w:val="20"/>
        </w:rPr>
        <w:t>De gebruiker beschikt over de lokalen en het beschikbare meubilair, binnen de globale veiligheids- en gebruiksvoorschriften. Het meubilair is eigendom van de gemeente en moet in het gebouw blijven.</w:t>
      </w:r>
    </w:p>
    <w:p w14:paraId="32408BFE" w14:textId="71476B0F" w:rsidR="00FA6912" w:rsidRDefault="00FA6912" w:rsidP="00423367">
      <w:pPr>
        <w:pStyle w:val="Voettekst"/>
        <w:jc w:val="both"/>
        <w:rPr>
          <w:rFonts w:cs="Courier New"/>
          <w:szCs w:val="20"/>
        </w:rPr>
      </w:pPr>
    </w:p>
    <w:p w14:paraId="5BE30BD8" w14:textId="56A765EA" w:rsidR="00FA6912" w:rsidRDefault="00FA6912" w:rsidP="00423367">
      <w:pPr>
        <w:pStyle w:val="Voettekst"/>
        <w:jc w:val="both"/>
        <w:rPr>
          <w:rFonts w:cs="Courier New"/>
          <w:szCs w:val="20"/>
        </w:rPr>
      </w:pPr>
      <w:r>
        <w:rPr>
          <w:rFonts w:cs="Courier New"/>
          <w:szCs w:val="20"/>
        </w:rPr>
        <w:t xml:space="preserve">De gemeente stelt een koffiezetapparaat ter beschikking in de leraarskamer, welk apparaat </w:t>
      </w:r>
      <w:r w:rsidR="00E33C0E">
        <w:rPr>
          <w:rFonts w:cs="Courier New"/>
          <w:szCs w:val="20"/>
        </w:rPr>
        <w:t xml:space="preserve">na gebruik </w:t>
      </w:r>
      <w:r>
        <w:rPr>
          <w:rFonts w:cs="Courier New"/>
          <w:szCs w:val="20"/>
        </w:rPr>
        <w:t>proper dient achtergelaten te worden. De gebruiker voorzie</w:t>
      </w:r>
      <w:r w:rsidR="00E33C0E">
        <w:rPr>
          <w:rFonts w:cs="Courier New"/>
          <w:szCs w:val="20"/>
        </w:rPr>
        <w:t>t</w:t>
      </w:r>
      <w:r>
        <w:rPr>
          <w:rFonts w:cs="Courier New"/>
          <w:szCs w:val="20"/>
        </w:rPr>
        <w:t xml:space="preserve"> zelf koffie, melk, suiker,…</w:t>
      </w:r>
    </w:p>
    <w:p w14:paraId="77BF05C4" w14:textId="77777777" w:rsidR="00423367" w:rsidRPr="00423367" w:rsidRDefault="00423367" w:rsidP="00423367">
      <w:pPr>
        <w:pStyle w:val="Voettekst"/>
        <w:jc w:val="both"/>
        <w:rPr>
          <w:rFonts w:cs="Courier New"/>
          <w:szCs w:val="20"/>
        </w:rPr>
      </w:pPr>
    </w:p>
    <w:p w14:paraId="2A8F4425" w14:textId="553612FC" w:rsidR="00FA6912" w:rsidRPr="00423367" w:rsidRDefault="00423367" w:rsidP="00423367">
      <w:pPr>
        <w:pStyle w:val="Voettekst"/>
        <w:jc w:val="both"/>
        <w:rPr>
          <w:rFonts w:cs="Courier New"/>
          <w:szCs w:val="20"/>
        </w:rPr>
      </w:pPr>
      <w:r w:rsidRPr="00423367">
        <w:rPr>
          <w:rFonts w:cs="Courier New"/>
          <w:szCs w:val="20"/>
        </w:rPr>
        <w:t xml:space="preserve">De gebruiker is gehouden het gebouw, alle toebehoren en het meubilair in goede staat aan te wenden, te houden en te gebruiken volgens de regels van de kunst.  </w:t>
      </w:r>
    </w:p>
    <w:p w14:paraId="06BA8066" w14:textId="77777777" w:rsidR="00423367" w:rsidRPr="00423367" w:rsidRDefault="00423367" w:rsidP="00423367">
      <w:pPr>
        <w:pStyle w:val="Voettekst"/>
        <w:jc w:val="both"/>
        <w:rPr>
          <w:rFonts w:cs="Courier New"/>
          <w:szCs w:val="20"/>
        </w:rPr>
      </w:pPr>
    </w:p>
    <w:p w14:paraId="3BDC8107" w14:textId="016D55D9" w:rsidR="00423367" w:rsidRPr="00423367" w:rsidRDefault="00423367" w:rsidP="00423367">
      <w:pPr>
        <w:pStyle w:val="Voettekst"/>
        <w:jc w:val="both"/>
        <w:rPr>
          <w:rFonts w:cs="Courier New"/>
          <w:szCs w:val="20"/>
          <w:u w:val="single"/>
        </w:rPr>
      </w:pPr>
      <w:r w:rsidRPr="00423367">
        <w:rPr>
          <w:rFonts w:cs="Courier New"/>
          <w:szCs w:val="20"/>
          <w:u w:val="single"/>
        </w:rPr>
        <w:t xml:space="preserve">Artikel </w:t>
      </w:r>
      <w:r>
        <w:rPr>
          <w:rFonts w:cs="Courier New"/>
          <w:szCs w:val="20"/>
          <w:u w:val="single"/>
        </w:rPr>
        <w:t>5</w:t>
      </w:r>
      <w:r w:rsidRPr="00423367">
        <w:rPr>
          <w:rFonts w:cs="Courier New"/>
          <w:szCs w:val="20"/>
          <w:u w:val="single"/>
        </w:rPr>
        <w:t xml:space="preserve"> – Nutsvoorzieningen </w:t>
      </w:r>
    </w:p>
    <w:p w14:paraId="154EB752" w14:textId="77777777" w:rsidR="00423367" w:rsidRPr="00423367" w:rsidRDefault="00423367" w:rsidP="00423367">
      <w:pPr>
        <w:pStyle w:val="Voettekst"/>
        <w:jc w:val="both"/>
        <w:rPr>
          <w:rFonts w:cs="Courier New"/>
          <w:szCs w:val="20"/>
          <w:u w:val="single"/>
        </w:rPr>
      </w:pPr>
    </w:p>
    <w:p w14:paraId="07DB8D19" w14:textId="77777777" w:rsidR="00423367" w:rsidRPr="00423367" w:rsidRDefault="00423367" w:rsidP="00423367">
      <w:pPr>
        <w:pStyle w:val="Voettekst"/>
        <w:jc w:val="both"/>
        <w:rPr>
          <w:rFonts w:cs="Courier New"/>
          <w:szCs w:val="20"/>
        </w:rPr>
      </w:pPr>
      <w:r w:rsidRPr="00423367">
        <w:rPr>
          <w:rFonts w:cs="Courier New"/>
          <w:szCs w:val="20"/>
        </w:rPr>
        <w:t xml:space="preserve">De kosten voor de aansluiting, abonnementen en het verbruik van nutsvoorzieningen (verwarming, gas, elektriciteit, water, internet,….) zijn ten laste van de gemeente. </w:t>
      </w:r>
    </w:p>
    <w:p w14:paraId="0CC0B66D" w14:textId="3F34386D" w:rsidR="00423367" w:rsidRDefault="00423367" w:rsidP="00423367">
      <w:pPr>
        <w:pStyle w:val="Voettekst"/>
        <w:jc w:val="both"/>
        <w:rPr>
          <w:rFonts w:cs="Courier New"/>
          <w:szCs w:val="20"/>
        </w:rPr>
      </w:pPr>
    </w:p>
    <w:p w14:paraId="516571DB" w14:textId="3BCDCA9B" w:rsidR="00FA6912" w:rsidRDefault="00FA6912" w:rsidP="00423367">
      <w:pPr>
        <w:pStyle w:val="Voettekst"/>
        <w:jc w:val="both"/>
        <w:rPr>
          <w:rFonts w:cs="Courier New"/>
          <w:szCs w:val="20"/>
        </w:rPr>
      </w:pPr>
    </w:p>
    <w:p w14:paraId="60E2734C" w14:textId="6A6E2663" w:rsidR="00FA6912" w:rsidRDefault="00FA6912" w:rsidP="00423367">
      <w:pPr>
        <w:pStyle w:val="Voettekst"/>
        <w:jc w:val="both"/>
        <w:rPr>
          <w:rFonts w:cs="Courier New"/>
          <w:szCs w:val="20"/>
        </w:rPr>
      </w:pPr>
    </w:p>
    <w:p w14:paraId="1EC3A6DE" w14:textId="52E552A3" w:rsidR="00FA6912" w:rsidRDefault="00FA6912" w:rsidP="00423367">
      <w:pPr>
        <w:pStyle w:val="Voettekst"/>
        <w:jc w:val="both"/>
        <w:rPr>
          <w:rFonts w:cs="Courier New"/>
          <w:szCs w:val="20"/>
        </w:rPr>
      </w:pPr>
    </w:p>
    <w:p w14:paraId="42A015B3" w14:textId="77777777" w:rsidR="00FA6912" w:rsidRPr="00423367" w:rsidRDefault="00FA6912" w:rsidP="00423367">
      <w:pPr>
        <w:pStyle w:val="Voettekst"/>
        <w:jc w:val="both"/>
        <w:rPr>
          <w:rFonts w:cs="Courier New"/>
          <w:szCs w:val="20"/>
        </w:rPr>
      </w:pPr>
    </w:p>
    <w:p w14:paraId="58232BDE" w14:textId="3A86B8DC"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6</w:t>
      </w:r>
      <w:r w:rsidRPr="00423367">
        <w:rPr>
          <w:szCs w:val="20"/>
          <w:u w:val="single"/>
        </w:rPr>
        <w:t xml:space="preserve"> – Hinder</w:t>
      </w:r>
    </w:p>
    <w:p w14:paraId="5856CD4C" w14:textId="77777777" w:rsidR="00423367" w:rsidRPr="00423367" w:rsidRDefault="00423367" w:rsidP="00423367">
      <w:pPr>
        <w:pStyle w:val="Voettekst"/>
        <w:jc w:val="both"/>
        <w:rPr>
          <w:rFonts w:cs="Courier New"/>
          <w:szCs w:val="20"/>
        </w:rPr>
      </w:pPr>
    </w:p>
    <w:p w14:paraId="150EBACC" w14:textId="77777777" w:rsidR="00423367" w:rsidRPr="00423367" w:rsidRDefault="00423367" w:rsidP="00423367">
      <w:pPr>
        <w:pStyle w:val="Voettekst"/>
        <w:jc w:val="both"/>
        <w:rPr>
          <w:rFonts w:cs="Courier New"/>
          <w:szCs w:val="20"/>
        </w:rPr>
      </w:pPr>
      <w:r w:rsidRPr="00423367">
        <w:rPr>
          <w:rFonts w:cs="Courier New"/>
          <w:szCs w:val="20"/>
        </w:rPr>
        <w:t>De activiteit van een gebruiker mag andere activiteiten die op hetzelfde moment in hetzelfde gebouw plaatsvinden op geen enkele manier hinderen. De toewijzing van lokalen zal zo georganiseerd worden dat dit in de mate van het mogelijke vermeden wordt.</w:t>
      </w:r>
    </w:p>
    <w:p w14:paraId="2851ED46" w14:textId="77777777" w:rsidR="00571D7A" w:rsidRDefault="00571D7A" w:rsidP="00423367">
      <w:pPr>
        <w:spacing w:after="0" w:line="240" w:lineRule="auto"/>
        <w:jc w:val="both"/>
        <w:rPr>
          <w:szCs w:val="20"/>
          <w:u w:val="single"/>
        </w:rPr>
      </w:pPr>
    </w:p>
    <w:p w14:paraId="15D5B1D4" w14:textId="748B8A9F"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7</w:t>
      </w:r>
      <w:r w:rsidRPr="00423367">
        <w:rPr>
          <w:szCs w:val="20"/>
          <w:u w:val="single"/>
        </w:rPr>
        <w:t xml:space="preserve"> – Begin- en einduren</w:t>
      </w:r>
    </w:p>
    <w:p w14:paraId="4213CFAF" w14:textId="77777777" w:rsidR="00423367" w:rsidRPr="00423367" w:rsidRDefault="00423367" w:rsidP="00423367">
      <w:pPr>
        <w:spacing w:after="0" w:line="240" w:lineRule="auto"/>
        <w:jc w:val="both"/>
        <w:rPr>
          <w:szCs w:val="20"/>
          <w:u w:val="single"/>
        </w:rPr>
      </w:pPr>
    </w:p>
    <w:p w14:paraId="0D1332DC" w14:textId="77777777" w:rsidR="00423367" w:rsidRPr="00423367" w:rsidRDefault="00423367" w:rsidP="00423367">
      <w:pPr>
        <w:pStyle w:val="Voettekst"/>
        <w:jc w:val="both"/>
        <w:rPr>
          <w:rFonts w:cs="Courier New"/>
          <w:szCs w:val="20"/>
        </w:rPr>
      </w:pPr>
      <w:r w:rsidRPr="00423367">
        <w:rPr>
          <w:rFonts w:cs="Courier New"/>
          <w:szCs w:val="20"/>
        </w:rPr>
        <w:t xml:space="preserve">Activiteiten beginnen ten vroegste om 08.00 uur en eindigen ten laatste om 23.00 uur. Afwijkingen op deze uren zijn bespreekbaar met de gemeente. </w:t>
      </w:r>
    </w:p>
    <w:p w14:paraId="3492E3EF" w14:textId="77777777" w:rsidR="00423367" w:rsidRPr="00423367" w:rsidRDefault="00423367" w:rsidP="00423367">
      <w:pPr>
        <w:pStyle w:val="Voettekst"/>
        <w:jc w:val="both"/>
        <w:rPr>
          <w:rFonts w:cs="Courier New"/>
          <w:szCs w:val="20"/>
        </w:rPr>
      </w:pPr>
    </w:p>
    <w:p w14:paraId="023F22A4" w14:textId="1167DA39"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8</w:t>
      </w:r>
      <w:r w:rsidRPr="00423367">
        <w:rPr>
          <w:szCs w:val="20"/>
          <w:u w:val="single"/>
        </w:rPr>
        <w:t xml:space="preserve"> – Einde van de activiteit</w:t>
      </w:r>
    </w:p>
    <w:p w14:paraId="4B20A6C0" w14:textId="77777777" w:rsidR="00423367" w:rsidRPr="00423367" w:rsidRDefault="00423367" w:rsidP="00423367">
      <w:pPr>
        <w:spacing w:after="0" w:line="240" w:lineRule="auto"/>
        <w:jc w:val="both"/>
        <w:rPr>
          <w:szCs w:val="20"/>
          <w:u w:val="single"/>
        </w:rPr>
      </w:pPr>
    </w:p>
    <w:p w14:paraId="3EA9DDEF" w14:textId="77777777" w:rsidR="00423367" w:rsidRPr="00423367" w:rsidRDefault="00423367" w:rsidP="00423367">
      <w:pPr>
        <w:pStyle w:val="Voettekst"/>
        <w:jc w:val="both"/>
        <w:rPr>
          <w:rFonts w:cs="Courier New"/>
          <w:szCs w:val="20"/>
        </w:rPr>
      </w:pPr>
      <w:r w:rsidRPr="00423367">
        <w:rPr>
          <w:rFonts w:cs="Courier New"/>
          <w:szCs w:val="20"/>
        </w:rPr>
        <w:t>Na de activiteit is de gebruiker verplicht om alle lichten te doven, de geopende ramen terug te sluiten, de verwarming uit te zetten en de lokalen en het gebouw af te sluiten.</w:t>
      </w:r>
    </w:p>
    <w:p w14:paraId="15B3DD90" w14:textId="77777777" w:rsidR="00423367" w:rsidRPr="00423367" w:rsidRDefault="00423367" w:rsidP="00423367">
      <w:pPr>
        <w:spacing w:after="0" w:line="240" w:lineRule="auto"/>
        <w:jc w:val="both"/>
        <w:rPr>
          <w:szCs w:val="20"/>
          <w:u w:val="single"/>
        </w:rPr>
      </w:pPr>
    </w:p>
    <w:p w14:paraId="30479895" w14:textId="047571D5"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9</w:t>
      </w:r>
      <w:r w:rsidRPr="00423367">
        <w:rPr>
          <w:szCs w:val="20"/>
          <w:u w:val="single"/>
        </w:rPr>
        <w:t xml:space="preserve"> – Afval</w:t>
      </w:r>
    </w:p>
    <w:p w14:paraId="45B5599B" w14:textId="77777777" w:rsidR="00423367" w:rsidRPr="00423367" w:rsidRDefault="00423367" w:rsidP="00423367">
      <w:pPr>
        <w:spacing w:after="0" w:line="240" w:lineRule="auto"/>
        <w:jc w:val="both"/>
        <w:rPr>
          <w:szCs w:val="20"/>
          <w:u w:val="single"/>
        </w:rPr>
      </w:pPr>
    </w:p>
    <w:p w14:paraId="593B621A" w14:textId="77777777" w:rsidR="00423367" w:rsidRPr="00423367" w:rsidRDefault="00423367" w:rsidP="00423367">
      <w:pPr>
        <w:pStyle w:val="Voettekst"/>
        <w:jc w:val="both"/>
        <w:rPr>
          <w:rFonts w:cs="Courier New"/>
          <w:szCs w:val="20"/>
        </w:rPr>
      </w:pPr>
      <w:r w:rsidRPr="00423367">
        <w:rPr>
          <w:rFonts w:cs="Courier New"/>
          <w:szCs w:val="20"/>
        </w:rPr>
        <w:t>De gebruiker is verplicht om het door hem geproduceerde afval te sorteren volgens de instructies van de gemeente. Het afval dient in de daarvoor voorziene containers of vuilbakken gedeponeerd te worden.</w:t>
      </w:r>
    </w:p>
    <w:p w14:paraId="562F74A2" w14:textId="77777777" w:rsidR="00423367" w:rsidRPr="00423367" w:rsidRDefault="00423367" w:rsidP="00423367">
      <w:pPr>
        <w:pStyle w:val="Voettekst"/>
        <w:jc w:val="both"/>
        <w:rPr>
          <w:strike/>
          <w:szCs w:val="20"/>
          <w:u w:val="single"/>
        </w:rPr>
      </w:pPr>
    </w:p>
    <w:p w14:paraId="759A47FC" w14:textId="553284C6"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10</w:t>
      </w:r>
      <w:r w:rsidRPr="00423367">
        <w:rPr>
          <w:szCs w:val="20"/>
          <w:u w:val="single"/>
        </w:rPr>
        <w:t xml:space="preserve"> – Schoonmaak</w:t>
      </w:r>
    </w:p>
    <w:p w14:paraId="3AC88648" w14:textId="77777777" w:rsidR="00423367" w:rsidRPr="00423367" w:rsidRDefault="00423367" w:rsidP="00423367">
      <w:pPr>
        <w:pStyle w:val="Voettekst"/>
        <w:jc w:val="both"/>
        <w:rPr>
          <w:rFonts w:cs="Courier New"/>
          <w:szCs w:val="20"/>
        </w:rPr>
      </w:pPr>
    </w:p>
    <w:p w14:paraId="39D45C30" w14:textId="77777777" w:rsidR="00423367" w:rsidRPr="00423367" w:rsidRDefault="00423367" w:rsidP="00423367">
      <w:pPr>
        <w:pStyle w:val="Voettekst"/>
        <w:jc w:val="both"/>
        <w:rPr>
          <w:rFonts w:cs="Courier New"/>
          <w:szCs w:val="20"/>
        </w:rPr>
      </w:pPr>
      <w:r w:rsidRPr="00423367">
        <w:rPr>
          <w:rFonts w:cs="Courier New"/>
          <w:szCs w:val="20"/>
        </w:rPr>
        <w:t xml:space="preserve">De gebruiker is verplicht om bij het einde van de lessen de gebruikte lokalen in ordelijke toestand achter te laten (het grootste vuil bijeen te borstelen, alle tafels af te wassen,…). </w:t>
      </w:r>
    </w:p>
    <w:p w14:paraId="22E163B9" w14:textId="77777777" w:rsidR="00423367" w:rsidRPr="00423367" w:rsidRDefault="00423367" w:rsidP="00423367">
      <w:pPr>
        <w:pStyle w:val="Voettekst"/>
        <w:jc w:val="both"/>
        <w:rPr>
          <w:rFonts w:cs="Courier New"/>
          <w:szCs w:val="20"/>
        </w:rPr>
      </w:pPr>
    </w:p>
    <w:p w14:paraId="3BBB7238" w14:textId="72192CB4" w:rsidR="00423367" w:rsidRDefault="00423367" w:rsidP="00423367">
      <w:pPr>
        <w:pStyle w:val="Voettekst"/>
        <w:jc w:val="both"/>
        <w:rPr>
          <w:rFonts w:cs="Courier New"/>
          <w:szCs w:val="20"/>
        </w:rPr>
      </w:pPr>
      <w:r w:rsidRPr="00423367">
        <w:rPr>
          <w:rFonts w:cs="Courier New"/>
          <w:szCs w:val="20"/>
        </w:rPr>
        <w:t>Het gerief van de leraarskamer wordt door de gebruikers zelf afgewass</w:t>
      </w:r>
      <w:r w:rsidRPr="00571D7A">
        <w:rPr>
          <w:rFonts w:cs="Courier New"/>
          <w:szCs w:val="20"/>
        </w:rPr>
        <w:t>en</w:t>
      </w:r>
      <w:r w:rsidR="00571D7A" w:rsidRPr="00571D7A">
        <w:rPr>
          <w:rFonts w:cs="Courier New"/>
          <w:szCs w:val="20"/>
        </w:rPr>
        <w:t xml:space="preserve"> en</w:t>
      </w:r>
      <w:r w:rsidR="000527D9" w:rsidRPr="00571D7A">
        <w:rPr>
          <w:rFonts w:cs="Courier New"/>
          <w:szCs w:val="20"/>
        </w:rPr>
        <w:t xml:space="preserve"> terug op zijn plaats in de kast gezet</w:t>
      </w:r>
      <w:r w:rsidR="00571D7A" w:rsidRPr="00571D7A">
        <w:rPr>
          <w:rFonts w:cs="Courier New"/>
          <w:szCs w:val="20"/>
        </w:rPr>
        <w:t>.</w:t>
      </w:r>
      <w:r w:rsidR="00571D7A">
        <w:rPr>
          <w:rFonts w:cs="Courier New"/>
          <w:szCs w:val="20"/>
        </w:rPr>
        <w:t xml:space="preserve"> Het aanrecht dient proper te worden achtergelaten. </w:t>
      </w:r>
    </w:p>
    <w:p w14:paraId="157B5BCE" w14:textId="387DA3EF" w:rsidR="00571D7A" w:rsidRDefault="00571D7A" w:rsidP="00423367">
      <w:pPr>
        <w:pStyle w:val="Voettekst"/>
        <w:jc w:val="both"/>
        <w:rPr>
          <w:rFonts w:cs="Courier New"/>
          <w:color w:val="FF0000"/>
          <w:szCs w:val="20"/>
        </w:rPr>
      </w:pPr>
    </w:p>
    <w:p w14:paraId="7007A666" w14:textId="1CE3B0C5" w:rsidR="00571D7A" w:rsidRDefault="00571D7A" w:rsidP="00571D7A">
      <w:pPr>
        <w:pStyle w:val="Voettekst"/>
        <w:jc w:val="both"/>
        <w:rPr>
          <w:rFonts w:cs="Courier New"/>
          <w:color w:val="FF0000"/>
          <w:szCs w:val="20"/>
        </w:rPr>
      </w:pPr>
      <w:r w:rsidRPr="00571D7A">
        <w:rPr>
          <w:rFonts w:cs="Courier New"/>
          <w:szCs w:val="20"/>
        </w:rPr>
        <w:t xml:space="preserve">De vaatdoeken en keukenhanddoeken die in de kast in het leraarslokaal liggen, </w:t>
      </w:r>
      <w:r w:rsidR="00967B9C">
        <w:rPr>
          <w:rFonts w:cs="Courier New"/>
          <w:szCs w:val="20"/>
        </w:rPr>
        <w:t>mogen</w:t>
      </w:r>
      <w:r w:rsidRPr="00571D7A">
        <w:rPr>
          <w:rFonts w:cs="Courier New"/>
          <w:szCs w:val="20"/>
        </w:rPr>
        <w:t xml:space="preserve"> enkel daar gebruikt</w:t>
      </w:r>
      <w:r w:rsidR="00967B9C">
        <w:rPr>
          <w:rFonts w:cs="Courier New"/>
          <w:szCs w:val="20"/>
        </w:rPr>
        <w:t xml:space="preserve"> worden. </w:t>
      </w:r>
    </w:p>
    <w:p w14:paraId="2119A929" w14:textId="77777777" w:rsidR="00423367" w:rsidRPr="00423367" w:rsidRDefault="00423367" w:rsidP="00423367">
      <w:pPr>
        <w:pStyle w:val="Voettekst"/>
        <w:jc w:val="both"/>
        <w:rPr>
          <w:rFonts w:cs="Courier New"/>
          <w:szCs w:val="20"/>
        </w:rPr>
      </w:pPr>
    </w:p>
    <w:p w14:paraId="707B4310" w14:textId="40F54C3B" w:rsidR="00423367" w:rsidRDefault="00423367" w:rsidP="00423367">
      <w:pPr>
        <w:pStyle w:val="Voettekst"/>
        <w:jc w:val="both"/>
        <w:rPr>
          <w:rFonts w:cs="Courier New"/>
          <w:szCs w:val="20"/>
        </w:rPr>
      </w:pPr>
      <w:r w:rsidRPr="00423367">
        <w:rPr>
          <w:rFonts w:cs="Courier New"/>
          <w:szCs w:val="20"/>
        </w:rPr>
        <w:t>De lokalen worden door gemeentepersoneel gepoetst zonder dat hiervoor een extra vergoeding moet betaald worden.</w:t>
      </w:r>
    </w:p>
    <w:p w14:paraId="43C8AD5B" w14:textId="77777777" w:rsidR="00423367" w:rsidRPr="00423367" w:rsidRDefault="00423367" w:rsidP="00423367">
      <w:pPr>
        <w:pStyle w:val="Voettekst"/>
        <w:jc w:val="both"/>
        <w:rPr>
          <w:rFonts w:cs="Courier New"/>
          <w:szCs w:val="20"/>
        </w:rPr>
      </w:pPr>
    </w:p>
    <w:p w14:paraId="04AF4F4F" w14:textId="32EFCF24" w:rsidR="00423367" w:rsidRPr="00423367" w:rsidRDefault="00423367" w:rsidP="00423367">
      <w:pPr>
        <w:spacing w:after="0" w:line="240" w:lineRule="auto"/>
        <w:jc w:val="both"/>
        <w:rPr>
          <w:szCs w:val="20"/>
          <w:u w:val="single"/>
        </w:rPr>
      </w:pPr>
      <w:r w:rsidRPr="00423367">
        <w:rPr>
          <w:szCs w:val="20"/>
          <w:u w:val="single"/>
        </w:rPr>
        <w:t xml:space="preserve">Artikel </w:t>
      </w:r>
      <w:r>
        <w:rPr>
          <w:szCs w:val="20"/>
          <w:u w:val="single"/>
        </w:rPr>
        <w:t>11</w:t>
      </w:r>
      <w:r w:rsidRPr="00423367">
        <w:rPr>
          <w:szCs w:val="20"/>
          <w:u w:val="single"/>
        </w:rPr>
        <w:t xml:space="preserve"> – Toezicht</w:t>
      </w:r>
    </w:p>
    <w:p w14:paraId="5482359B" w14:textId="77777777" w:rsidR="00423367" w:rsidRPr="00423367" w:rsidRDefault="00423367" w:rsidP="00423367">
      <w:pPr>
        <w:spacing w:after="0" w:line="240" w:lineRule="auto"/>
        <w:jc w:val="both"/>
        <w:rPr>
          <w:szCs w:val="20"/>
          <w:u w:val="single"/>
        </w:rPr>
      </w:pPr>
    </w:p>
    <w:p w14:paraId="224F6615" w14:textId="77777777" w:rsidR="00423367" w:rsidRPr="00423367" w:rsidRDefault="00423367" w:rsidP="00423367">
      <w:pPr>
        <w:pStyle w:val="Voettekst"/>
        <w:jc w:val="both"/>
        <w:rPr>
          <w:rFonts w:cs="Courier New"/>
          <w:szCs w:val="20"/>
        </w:rPr>
      </w:pPr>
      <w:r w:rsidRPr="00423367">
        <w:rPr>
          <w:rFonts w:cs="Courier New"/>
          <w:szCs w:val="20"/>
        </w:rPr>
        <w:t xml:space="preserve">Elke gebruiker zal steeds vrije toegang verschaffen aan gemeentepersoneel in werkopdracht. De lokalen waarin nutsleidingen aanwezig zijn, dienen steeds toegankelijk te zijn voor de gemeente. </w:t>
      </w:r>
    </w:p>
    <w:p w14:paraId="5B0C073F" w14:textId="77777777" w:rsidR="00423367" w:rsidRPr="00423367" w:rsidRDefault="00423367" w:rsidP="00423367">
      <w:pPr>
        <w:pStyle w:val="Voettekst"/>
        <w:jc w:val="both"/>
        <w:rPr>
          <w:rFonts w:cs="Courier New"/>
          <w:szCs w:val="20"/>
        </w:rPr>
      </w:pPr>
    </w:p>
    <w:p w14:paraId="777EF0FF" w14:textId="288360A4" w:rsidR="00423367" w:rsidRPr="00423367" w:rsidRDefault="00423367" w:rsidP="00423367">
      <w:pPr>
        <w:pStyle w:val="Voettekst"/>
        <w:jc w:val="both"/>
        <w:rPr>
          <w:rFonts w:cs="Courier New"/>
          <w:szCs w:val="20"/>
          <w:u w:val="single"/>
        </w:rPr>
      </w:pPr>
      <w:r w:rsidRPr="00423367">
        <w:rPr>
          <w:rFonts w:cs="Courier New"/>
          <w:szCs w:val="20"/>
          <w:u w:val="single"/>
        </w:rPr>
        <w:t xml:space="preserve">Artikel </w:t>
      </w:r>
      <w:r>
        <w:rPr>
          <w:rFonts w:cs="Courier New"/>
          <w:szCs w:val="20"/>
          <w:u w:val="single"/>
        </w:rPr>
        <w:t>12</w:t>
      </w:r>
      <w:r w:rsidRPr="00423367">
        <w:rPr>
          <w:rFonts w:cs="Courier New"/>
          <w:szCs w:val="20"/>
          <w:u w:val="single"/>
        </w:rPr>
        <w:t xml:space="preserve"> – Onderhoud en herstellingen </w:t>
      </w:r>
    </w:p>
    <w:p w14:paraId="5BF0632B" w14:textId="77777777" w:rsidR="00423367" w:rsidRPr="00423367" w:rsidRDefault="00423367" w:rsidP="00423367">
      <w:pPr>
        <w:pStyle w:val="Voettekst"/>
        <w:jc w:val="both"/>
        <w:rPr>
          <w:rFonts w:cs="Courier New"/>
          <w:szCs w:val="20"/>
          <w:u w:val="single"/>
        </w:rPr>
      </w:pPr>
    </w:p>
    <w:p w14:paraId="30193E44" w14:textId="77777777" w:rsidR="00423367" w:rsidRPr="00423367" w:rsidRDefault="00423367" w:rsidP="00423367">
      <w:pPr>
        <w:pStyle w:val="Voettekst"/>
        <w:jc w:val="both"/>
        <w:rPr>
          <w:rFonts w:cs="Courier New"/>
          <w:szCs w:val="20"/>
        </w:rPr>
      </w:pPr>
      <w:r w:rsidRPr="00423367">
        <w:rPr>
          <w:rFonts w:cs="Courier New"/>
          <w:szCs w:val="20"/>
        </w:rPr>
        <w:t xml:space="preserve">Indien grote herstellingen of onderhoudswerken dienen uitgevoerd te worden, moet de gebruiker de gemeente tijdig inlichten over de noodzakelijkheid daarvan en de dringendheid van de uit te voeren werken. </w:t>
      </w:r>
    </w:p>
    <w:p w14:paraId="537681C8" w14:textId="77777777" w:rsidR="00423367" w:rsidRPr="00423367" w:rsidRDefault="00423367" w:rsidP="00423367">
      <w:pPr>
        <w:pStyle w:val="Voettekst"/>
        <w:jc w:val="both"/>
        <w:rPr>
          <w:rFonts w:cs="Courier New"/>
          <w:szCs w:val="20"/>
        </w:rPr>
      </w:pPr>
    </w:p>
    <w:p w14:paraId="045DAFA6" w14:textId="1EDD8687" w:rsidR="00423367" w:rsidRPr="00423367" w:rsidRDefault="00423367" w:rsidP="00423367">
      <w:pPr>
        <w:spacing w:after="0" w:line="240" w:lineRule="auto"/>
        <w:jc w:val="both"/>
        <w:rPr>
          <w:b/>
          <w:szCs w:val="20"/>
          <w:u w:val="single"/>
        </w:rPr>
      </w:pPr>
      <w:r w:rsidRPr="00423367">
        <w:rPr>
          <w:b/>
          <w:szCs w:val="20"/>
          <w:u w:val="single"/>
        </w:rPr>
        <w:t xml:space="preserve">HOOFDSTUK </w:t>
      </w:r>
      <w:r>
        <w:rPr>
          <w:b/>
          <w:szCs w:val="20"/>
          <w:u w:val="single"/>
        </w:rPr>
        <w:t>III</w:t>
      </w:r>
      <w:r w:rsidRPr="00423367">
        <w:rPr>
          <w:b/>
          <w:szCs w:val="20"/>
          <w:u w:val="single"/>
        </w:rPr>
        <w:t xml:space="preserve"> – Veiligheidsvoorzieningen</w:t>
      </w:r>
    </w:p>
    <w:p w14:paraId="19282C8D" w14:textId="77777777" w:rsidR="00423367" w:rsidRPr="00423367" w:rsidRDefault="00423367" w:rsidP="00423367">
      <w:pPr>
        <w:spacing w:after="0" w:line="240" w:lineRule="auto"/>
        <w:jc w:val="both"/>
        <w:rPr>
          <w:b/>
          <w:szCs w:val="20"/>
          <w:u w:val="single"/>
        </w:rPr>
      </w:pPr>
    </w:p>
    <w:p w14:paraId="3541EE5F" w14:textId="27A47AE3" w:rsidR="00423367" w:rsidRPr="00423367" w:rsidRDefault="00423367" w:rsidP="00423367">
      <w:pPr>
        <w:spacing w:after="0" w:line="240" w:lineRule="auto"/>
        <w:jc w:val="both"/>
        <w:rPr>
          <w:szCs w:val="20"/>
          <w:u w:val="single"/>
        </w:rPr>
      </w:pPr>
      <w:r w:rsidRPr="00423367">
        <w:rPr>
          <w:szCs w:val="20"/>
          <w:u w:val="single"/>
        </w:rPr>
        <w:t xml:space="preserve">Artikel </w:t>
      </w:r>
      <w:r w:rsidR="008F1C3F">
        <w:rPr>
          <w:szCs w:val="20"/>
          <w:u w:val="single"/>
        </w:rPr>
        <w:t>13</w:t>
      </w:r>
      <w:r w:rsidRPr="00423367">
        <w:rPr>
          <w:szCs w:val="20"/>
          <w:u w:val="single"/>
        </w:rPr>
        <w:t xml:space="preserve"> – Algemeen</w:t>
      </w:r>
    </w:p>
    <w:p w14:paraId="3D62817D" w14:textId="77777777" w:rsidR="00423367" w:rsidRPr="00423367" w:rsidRDefault="00423367" w:rsidP="00423367">
      <w:pPr>
        <w:spacing w:after="0" w:line="240" w:lineRule="auto"/>
        <w:jc w:val="both"/>
        <w:rPr>
          <w:szCs w:val="20"/>
          <w:u w:val="single"/>
        </w:rPr>
      </w:pPr>
    </w:p>
    <w:p w14:paraId="070E5D20" w14:textId="77777777" w:rsidR="00423367" w:rsidRPr="00423367" w:rsidRDefault="00423367" w:rsidP="00423367">
      <w:pPr>
        <w:adjustRightInd w:val="0"/>
        <w:spacing w:after="0" w:line="240" w:lineRule="auto"/>
        <w:jc w:val="both"/>
        <w:rPr>
          <w:rFonts w:cs="Courier New"/>
          <w:color w:val="000000"/>
          <w:szCs w:val="20"/>
        </w:rPr>
      </w:pPr>
      <w:r w:rsidRPr="00423367">
        <w:rPr>
          <w:rFonts w:cs="Courier New"/>
          <w:szCs w:val="20"/>
        </w:rPr>
        <w:t xml:space="preserve">De vrije toegang tot de lokalen mag op geen enkele wijze belemmerd worden door meubilair, linten of andere obstakels. De in- en uitgangen en de nooddeuren mogen tijdens de activiteit niet slotvast of versperd zijn, zodat de hulpdiensten vlot toegang krijgen tot de gebruikte lokalen. </w:t>
      </w:r>
      <w:r w:rsidRPr="00423367">
        <w:rPr>
          <w:color w:val="000000"/>
          <w:szCs w:val="20"/>
        </w:rPr>
        <w:t xml:space="preserve">De </w:t>
      </w:r>
      <w:r w:rsidRPr="00423367">
        <w:rPr>
          <w:bCs/>
          <w:color w:val="000000"/>
          <w:szCs w:val="20"/>
        </w:rPr>
        <w:t>noodverlichting</w:t>
      </w:r>
      <w:r w:rsidRPr="00423367">
        <w:rPr>
          <w:color w:val="000000"/>
          <w:szCs w:val="20"/>
        </w:rPr>
        <w:t xml:space="preserve"> mag nooit uitgeschakeld worden.</w:t>
      </w:r>
    </w:p>
    <w:p w14:paraId="4D173764" w14:textId="77777777" w:rsidR="00423367" w:rsidRPr="00423367" w:rsidRDefault="00423367" w:rsidP="00423367">
      <w:pPr>
        <w:pStyle w:val="Voettekst"/>
        <w:jc w:val="both"/>
        <w:rPr>
          <w:rFonts w:cs="Courier New"/>
          <w:szCs w:val="20"/>
        </w:rPr>
      </w:pPr>
    </w:p>
    <w:p w14:paraId="0EB4DBF6" w14:textId="77777777" w:rsidR="00423367" w:rsidRPr="00423367" w:rsidRDefault="00423367" w:rsidP="00423367">
      <w:pPr>
        <w:adjustRightInd w:val="0"/>
        <w:spacing w:after="0" w:line="240" w:lineRule="auto"/>
        <w:jc w:val="both"/>
        <w:rPr>
          <w:szCs w:val="20"/>
        </w:rPr>
      </w:pPr>
      <w:r w:rsidRPr="00423367">
        <w:rPr>
          <w:rFonts w:cs="Courier New"/>
          <w:szCs w:val="20"/>
        </w:rPr>
        <w:t xml:space="preserve">Het veiligheidsmateriaal mag niet bedekt zijn. Er mag evenmin een meubelstuk of een obstakel voor geplaatst worden. De gebruiker informeert zich over de werking van de brandhaspels en de blusapparaten die steeds op strategische plaatsen aanwezig zijn. </w:t>
      </w:r>
      <w:r w:rsidRPr="00423367">
        <w:rPr>
          <w:szCs w:val="20"/>
        </w:rPr>
        <w:t>De gebruiker verbindt zich ertoe strikt te waken over de brandveiligheid.</w:t>
      </w:r>
    </w:p>
    <w:p w14:paraId="4B671DAB" w14:textId="77777777" w:rsidR="00423367" w:rsidRPr="00423367" w:rsidRDefault="00423367" w:rsidP="00423367">
      <w:pPr>
        <w:adjustRightInd w:val="0"/>
        <w:spacing w:after="0" w:line="240" w:lineRule="auto"/>
        <w:jc w:val="both"/>
        <w:rPr>
          <w:szCs w:val="20"/>
        </w:rPr>
      </w:pPr>
    </w:p>
    <w:p w14:paraId="4DEA16E4" w14:textId="77777777" w:rsidR="00423367" w:rsidRPr="00423367" w:rsidRDefault="00423367" w:rsidP="00423367">
      <w:pPr>
        <w:autoSpaceDE w:val="0"/>
        <w:autoSpaceDN w:val="0"/>
        <w:adjustRightInd w:val="0"/>
        <w:spacing w:after="0" w:line="240" w:lineRule="auto"/>
        <w:jc w:val="both"/>
        <w:rPr>
          <w:color w:val="000000"/>
          <w:szCs w:val="20"/>
        </w:rPr>
      </w:pPr>
      <w:r w:rsidRPr="00423367">
        <w:rPr>
          <w:color w:val="000000"/>
          <w:szCs w:val="20"/>
        </w:rPr>
        <w:t>Zonder toestemming van het college van burgemeester en schepenen is het verboden de infrastructuur te betreden met dieren en vuur-, rook- of ontploffingsmechanismen te gebruiken.</w:t>
      </w:r>
    </w:p>
    <w:p w14:paraId="0CA2DFDD" w14:textId="77777777" w:rsidR="00423367" w:rsidRPr="00423367" w:rsidRDefault="00423367" w:rsidP="00423367">
      <w:pPr>
        <w:pStyle w:val="Voettekst"/>
        <w:jc w:val="both"/>
        <w:rPr>
          <w:rFonts w:cs="Courier New"/>
          <w:szCs w:val="20"/>
        </w:rPr>
      </w:pPr>
    </w:p>
    <w:p w14:paraId="5F72DB5A" w14:textId="387B3D26" w:rsidR="00423367" w:rsidRPr="005B6393" w:rsidRDefault="00423367" w:rsidP="00423367">
      <w:pPr>
        <w:spacing w:after="0" w:line="240" w:lineRule="auto"/>
        <w:jc w:val="both"/>
        <w:rPr>
          <w:szCs w:val="20"/>
          <w:u w:val="single"/>
        </w:rPr>
      </w:pPr>
      <w:r w:rsidRPr="005B6393">
        <w:rPr>
          <w:szCs w:val="20"/>
          <w:u w:val="single"/>
        </w:rPr>
        <w:t xml:space="preserve">Artikel </w:t>
      </w:r>
      <w:r w:rsidR="008F1C3F" w:rsidRPr="005B6393">
        <w:rPr>
          <w:szCs w:val="20"/>
          <w:u w:val="single"/>
        </w:rPr>
        <w:t>1</w:t>
      </w:r>
      <w:r w:rsidR="005B6393">
        <w:rPr>
          <w:szCs w:val="20"/>
          <w:u w:val="single"/>
        </w:rPr>
        <w:t>4</w:t>
      </w:r>
      <w:r w:rsidRPr="005B6393">
        <w:rPr>
          <w:szCs w:val="20"/>
          <w:u w:val="single"/>
        </w:rPr>
        <w:t xml:space="preserve"> - Afstand van verhaal</w:t>
      </w:r>
    </w:p>
    <w:p w14:paraId="54560321" w14:textId="77777777" w:rsidR="00423367" w:rsidRPr="005B6393" w:rsidRDefault="00423367" w:rsidP="00423367">
      <w:pPr>
        <w:spacing w:after="0" w:line="240" w:lineRule="auto"/>
        <w:jc w:val="both"/>
        <w:rPr>
          <w:szCs w:val="20"/>
          <w:u w:val="single"/>
        </w:rPr>
      </w:pPr>
    </w:p>
    <w:p w14:paraId="02C2F75D" w14:textId="77777777" w:rsidR="00423367" w:rsidRPr="005B6393" w:rsidRDefault="00423367" w:rsidP="00423367">
      <w:pPr>
        <w:pStyle w:val="Voettekst"/>
        <w:jc w:val="both"/>
        <w:rPr>
          <w:rFonts w:cs="Courier New"/>
          <w:szCs w:val="20"/>
        </w:rPr>
      </w:pPr>
      <w:r w:rsidRPr="005B6393">
        <w:rPr>
          <w:rFonts w:cs="Courier New"/>
          <w:szCs w:val="20"/>
        </w:rPr>
        <w:t>Het gemeentebestuur heeft de clausule “afstand van verhaal” tegenover de gebruiker laten opnemen in de brandverzekering. De verzekeringsmaatschappij kan de vergoeding voor geleden schade dus niet terugvorderen van de gebruiker.</w:t>
      </w:r>
    </w:p>
    <w:p w14:paraId="0C984D41" w14:textId="77777777" w:rsidR="00423367" w:rsidRPr="00423367" w:rsidRDefault="00423367" w:rsidP="00423367">
      <w:pPr>
        <w:pStyle w:val="Voettekst"/>
        <w:jc w:val="both"/>
        <w:rPr>
          <w:rFonts w:cs="Courier New"/>
          <w:szCs w:val="20"/>
        </w:rPr>
      </w:pPr>
    </w:p>
    <w:p w14:paraId="49D87F5F" w14:textId="0921F1B0" w:rsidR="00423367" w:rsidRPr="00423367" w:rsidRDefault="00423367" w:rsidP="00423367">
      <w:pPr>
        <w:spacing w:after="0" w:line="240" w:lineRule="auto"/>
        <w:jc w:val="both"/>
        <w:rPr>
          <w:szCs w:val="20"/>
          <w:u w:val="single"/>
        </w:rPr>
      </w:pPr>
      <w:r w:rsidRPr="00423367">
        <w:rPr>
          <w:szCs w:val="20"/>
          <w:u w:val="single"/>
        </w:rPr>
        <w:t xml:space="preserve">Artikel </w:t>
      </w:r>
      <w:r w:rsidR="008F1C3F">
        <w:rPr>
          <w:szCs w:val="20"/>
          <w:u w:val="single"/>
        </w:rPr>
        <w:t>1</w:t>
      </w:r>
      <w:r w:rsidR="005B6393">
        <w:rPr>
          <w:szCs w:val="20"/>
          <w:u w:val="single"/>
        </w:rPr>
        <w:t>5</w:t>
      </w:r>
      <w:r w:rsidRPr="00423367">
        <w:rPr>
          <w:szCs w:val="20"/>
          <w:u w:val="single"/>
        </w:rPr>
        <w:t xml:space="preserve"> – Rookverbod</w:t>
      </w:r>
    </w:p>
    <w:p w14:paraId="119B384C" w14:textId="77777777" w:rsidR="00423367" w:rsidRPr="00423367" w:rsidRDefault="00423367" w:rsidP="00423367">
      <w:pPr>
        <w:spacing w:after="0" w:line="240" w:lineRule="auto"/>
        <w:jc w:val="both"/>
        <w:rPr>
          <w:szCs w:val="20"/>
          <w:u w:val="single"/>
        </w:rPr>
      </w:pPr>
    </w:p>
    <w:p w14:paraId="0ACB692B" w14:textId="77777777" w:rsidR="00423367" w:rsidRPr="00423367" w:rsidRDefault="00423367" w:rsidP="00423367">
      <w:pPr>
        <w:pStyle w:val="Voettekst"/>
        <w:jc w:val="both"/>
        <w:rPr>
          <w:rFonts w:cs="Courier New"/>
          <w:szCs w:val="20"/>
        </w:rPr>
      </w:pPr>
      <w:r w:rsidRPr="00423367">
        <w:rPr>
          <w:rFonts w:cs="Courier New"/>
          <w:szCs w:val="20"/>
        </w:rPr>
        <w:t>In alle gemeentelijke lokalen geldt een algemeen rookverbod.</w:t>
      </w:r>
      <w:r w:rsidRPr="00423367">
        <w:rPr>
          <w:color w:val="000000"/>
          <w:szCs w:val="20"/>
        </w:rPr>
        <w:t xml:space="preserve"> De gebruiker verbindt zich ertoe erover te waken dat het rookverbod wordt nageleefd. </w:t>
      </w:r>
    </w:p>
    <w:p w14:paraId="388E5AE2" w14:textId="77777777" w:rsidR="00423367" w:rsidRPr="00423367" w:rsidRDefault="00423367" w:rsidP="00423367">
      <w:pPr>
        <w:spacing w:after="0" w:line="240" w:lineRule="auto"/>
        <w:jc w:val="both"/>
        <w:rPr>
          <w:szCs w:val="20"/>
          <w:u w:val="single"/>
        </w:rPr>
      </w:pPr>
    </w:p>
    <w:p w14:paraId="484155C9" w14:textId="4D0A6752" w:rsidR="00423367" w:rsidRPr="00423367" w:rsidRDefault="00423367" w:rsidP="00423367">
      <w:pPr>
        <w:spacing w:after="0" w:line="240" w:lineRule="auto"/>
        <w:jc w:val="both"/>
        <w:rPr>
          <w:szCs w:val="20"/>
          <w:u w:val="single"/>
        </w:rPr>
      </w:pPr>
      <w:r w:rsidRPr="00423367">
        <w:rPr>
          <w:szCs w:val="20"/>
          <w:u w:val="single"/>
        </w:rPr>
        <w:t xml:space="preserve">Artikel </w:t>
      </w:r>
      <w:r w:rsidR="008F1C3F">
        <w:rPr>
          <w:szCs w:val="20"/>
          <w:u w:val="single"/>
        </w:rPr>
        <w:t>1</w:t>
      </w:r>
      <w:r w:rsidR="005B6393">
        <w:rPr>
          <w:szCs w:val="20"/>
          <w:u w:val="single"/>
        </w:rPr>
        <w:t>6</w:t>
      </w:r>
      <w:r w:rsidRPr="00423367">
        <w:rPr>
          <w:szCs w:val="20"/>
          <w:u w:val="single"/>
        </w:rPr>
        <w:t xml:space="preserve"> – Stopzetting</w:t>
      </w:r>
    </w:p>
    <w:p w14:paraId="0D84D704" w14:textId="77777777" w:rsidR="00423367" w:rsidRPr="00423367" w:rsidRDefault="00423367" w:rsidP="00423367">
      <w:pPr>
        <w:spacing w:after="0" w:line="240" w:lineRule="auto"/>
        <w:jc w:val="both"/>
        <w:rPr>
          <w:szCs w:val="20"/>
          <w:u w:val="single"/>
        </w:rPr>
      </w:pPr>
    </w:p>
    <w:p w14:paraId="3C396382" w14:textId="40FC6ABA" w:rsidR="00423367" w:rsidRDefault="00423367" w:rsidP="00423367">
      <w:pPr>
        <w:pStyle w:val="Voettekst"/>
        <w:jc w:val="both"/>
        <w:rPr>
          <w:rFonts w:cs="Courier New"/>
          <w:szCs w:val="20"/>
        </w:rPr>
      </w:pPr>
      <w:r w:rsidRPr="00423367">
        <w:rPr>
          <w:rFonts w:cs="Courier New"/>
          <w:szCs w:val="20"/>
        </w:rPr>
        <w:t>Indien de activiteit aanleiding geeft tot openbare overlast, een onveilige situatie of als de bepalingen in dit reglement niet nageleefd worden, heeft dit de onmiddellijke en verplichte stopzetting van de activiteit tot gevolg.</w:t>
      </w:r>
    </w:p>
    <w:p w14:paraId="2E972B27" w14:textId="785F38E1" w:rsidR="00423367" w:rsidRDefault="00423367" w:rsidP="00423367">
      <w:pPr>
        <w:pStyle w:val="Voettekst"/>
        <w:jc w:val="both"/>
        <w:rPr>
          <w:rFonts w:cs="Courier New"/>
          <w:szCs w:val="20"/>
        </w:rPr>
      </w:pPr>
    </w:p>
    <w:p w14:paraId="7D6670A6" w14:textId="45FCEAFD" w:rsidR="00423367" w:rsidRPr="00423367" w:rsidRDefault="00423367" w:rsidP="00423367">
      <w:pPr>
        <w:spacing w:after="0" w:line="240" w:lineRule="auto"/>
        <w:jc w:val="both"/>
        <w:rPr>
          <w:b/>
          <w:szCs w:val="20"/>
          <w:u w:val="single"/>
        </w:rPr>
      </w:pPr>
      <w:r w:rsidRPr="00423367">
        <w:rPr>
          <w:b/>
          <w:szCs w:val="20"/>
          <w:u w:val="single"/>
        </w:rPr>
        <w:t>HOOFDSTUK I</w:t>
      </w:r>
      <w:r w:rsidR="00284EC1">
        <w:rPr>
          <w:b/>
          <w:szCs w:val="20"/>
          <w:u w:val="single"/>
        </w:rPr>
        <w:t>V</w:t>
      </w:r>
      <w:r w:rsidRPr="00423367">
        <w:rPr>
          <w:b/>
          <w:szCs w:val="20"/>
          <w:u w:val="single"/>
        </w:rPr>
        <w:t>: - Verantwoordelijkheden en schade</w:t>
      </w:r>
    </w:p>
    <w:p w14:paraId="5DFC7F6C" w14:textId="77777777" w:rsidR="00423367" w:rsidRPr="00423367" w:rsidRDefault="00423367" w:rsidP="00423367">
      <w:pPr>
        <w:spacing w:after="0" w:line="240" w:lineRule="auto"/>
        <w:jc w:val="both"/>
        <w:rPr>
          <w:szCs w:val="20"/>
          <w:u w:val="single"/>
        </w:rPr>
      </w:pPr>
    </w:p>
    <w:p w14:paraId="3AB13A76" w14:textId="320D8F67" w:rsidR="00423367" w:rsidRPr="00423367" w:rsidRDefault="00423367" w:rsidP="00423367">
      <w:pPr>
        <w:spacing w:after="0" w:line="240" w:lineRule="auto"/>
        <w:jc w:val="both"/>
        <w:rPr>
          <w:szCs w:val="20"/>
          <w:u w:val="single"/>
        </w:rPr>
      </w:pPr>
      <w:r w:rsidRPr="00423367">
        <w:rPr>
          <w:szCs w:val="20"/>
          <w:u w:val="single"/>
        </w:rPr>
        <w:t xml:space="preserve">Artikel </w:t>
      </w:r>
      <w:r w:rsidR="00284EC1">
        <w:rPr>
          <w:szCs w:val="20"/>
          <w:u w:val="single"/>
        </w:rPr>
        <w:t>1</w:t>
      </w:r>
      <w:r w:rsidR="005B6393">
        <w:rPr>
          <w:szCs w:val="20"/>
          <w:u w:val="single"/>
        </w:rPr>
        <w:t>7</w:t>
      </w:r>
      <w:r w:rsidRPr="00423367">
        <w:rPr>
          <w:szCs w:val="20"/>
          <w:u w:val="single"/>
        </w:rPr>
        <w:t xml:space="preserve"> – Verantwoordelijkheden</w:t>
      </w:r>
    </w:p>
    <w:p w14:paraId="3C1C8DBF" w14:textId="77777777" w:rsidR="00423367" w:rsidRPr="00423367" w:rsidRDefault="00423367" w:rsidP="00423367">
      <w:pPr>
        <w:spacing w:after="0" w:line="240" w:lineRule="auto"/>
        <w:jc w:val="both"/>
        <w:rPr>
          <w:szCs w:val="20"/>
          <w:u w:val="single"/>
        </w:rPr>
      </w:pPr>
    </w:p>
    <w:p w14:paraId="2E7699CD" w14:textId="77777777" w:rsidR="00423367" w:rsidRPr="00423367" w:rsidRDefault="00423367" w:rsidP="00423367">
      <w:pPr>
        <w:pStyle w:val="Voettekst"/>
        <w:jc w:val="both"/>
        <w:rPr>
          <w:rFonts w:cs="Courier New"/>
          <w:szCs w:val="20"/>
        </w:rPr>
      </w:pPr>
      <w:r w:rsidRPr="00423367">
        <w:rPr>
          <w:rFonts w:cs="Courier New"/>
          <w:szCs w:val="20"/>
        </w:rPr>
        <w:t>De gebruiker is volledig verantwoordelijk voor zijn activiteit (inhoud, organisatie, leerlingen,…), voor de burgerlijke aansprakelijkheid en voor de contractuele aansprakelijkheid (met name schade aan roerende en onroerende goederen, zijnde het gebouw en de uitrusting).</w:t>
      </w:r>
    </w:p>
    <w:p w14:paraId="16F716E8" w14:textId="77777777" w:rsidR="00423367" w:rsidRPr="00423367" w:rsidRDefault="00423367" w:rsidP="00423367">
      <w:pPr>
        <w:pStyle w:val="Voettekst"/>
        <w:jc w:val="both"/>
        <w:rPr>
          <w:rFonts w:cs="Courier New"/>
          <w:szCs w:val="20"/>
        </w:rPr>
      </w:pPr>
    </w:p>
    <w:p w14:paraId="2036760F" w14:textId="77777777" w:rsidR="00423367" w:rsidRPr="00423367" w:rsidRDefault="00423367" w:rsidP="00423367">
      <w:pPr>
        <w:pStyle w:val="Voettekst"/>
        <w:jc w:val="both"/>
        <w:rPr>
          <w:rFonts w:cs="Courier New"/>
          <w:szCs w:val="20"/>
        </w:rPr>
      </w:pPr>
      <w:r w:rsidRPr="00423367">
        <w:rPr>
          <w:rFonts w:cs="Courier New"/>
          <w:szCs w:val="20"/>
        </w:rPr>
        <w:t xml:space="preserve">De gebruiker staat in voor de aanvraag van toelating voor het gebruik van auteursrechtelijk beschermde werken. </w:t>
      </w:r>
    </w:p>
    <w:p w14:paraId="645BE4A1" w14:textId="77777777" w:rsidR="00423367" w:rsidRPr="00423367" w:rsidRDefault="00423367" w:rsidP="00423367">
      <w:pPr>
        <w:spacing w:after="0" w:line="240" w:lineRule="auto"/>
        <w:jc w:val="both"/>
        <w:rPr>
          <w:szCs w:val="20"/>
          <w:u w:val="single"/>
        </w:rPr>
      </w:pPr>
    </w:p>
    <w:p w14:paraId="345EE3C2" w14:textId="27714164" w:rsidR="00423367" w:rsidRPr="00423367" w:rsidRDefault="00423367" w:rsidP="00423367">
      <w:pPr>
        <w:spacing w:after="0" w:line="240" w:lineRule="auto"/>
        <w:jc w:val="both"/>
        <w:rPr>
          <w:szCs w:val="20"/>
          <w:u w:val="single"/>
        </w:rPr>
      </w:pPr>
      <w:r w:rsidRPr="00423367">
        <w:rPr>
          <w:szCs w:val="20"/>
          <w:u w:val="single"/>
        </w:rPr>
        <w:lastRenderedPageBreak/>
        <w:t xml:space="preserve">Artikel </w:t>
      </w:r>
      <w:r w:rsidR="00284EC1">
        <w:rPr>
          <w:szCs w:val="20"/>
          <w:u w:val="single"/>
        </w:rPr>
        <w:t>1</w:t>
      </w:r>
      <w:r w:rsidR="005B6393">
        <w:rPr>
          <w:szCs w:val="20"/>
          <w:u w:val="single"/>
        </w:rPr>
        <w:t>8</w:t>
      </w:r>
      <w:r w:rsidRPr="00423367">
        <w:rPr>
          <w:szCs w:val="20"/>
          <w:u w:val="single"/>
        </w:rPr>
        <w:t xml:space="preserve"> - Schade</w:t>
      </w:r>
    </w:p>
    <w:p w14:paraId="37545933" w14:textId="77777777" w:rsidR="00423367" w:rsidRPr="00423367" w:rsidRDefault="00423367" w:rsidP="00423367">
      <w:pPr>
        <w:pStyle w:val="Voettekst"/>
        <w:jc w:val="both"/>
        <w:rPr>
          <w:rFonts w:cs="Courier New"/>
          <w:szCs w:val="20"/>
        </w:rPr>
      </w:pPr>
    </w:p>
    <w:p w14:paraId="39EEDD8F" w14:textId="77777777" w:rsidR="00423367" w:rsidRPr="00423367" w:rsidRDefault="00423367" w:rsidP="00423367">
      <w:pPr>
        <w:pStyle w:val="Voettekst"/>
        <w:jc w:val="both"/>
        <w:rPr>
          <w:rFonts w:cs="Courier New"/>
          <w:szCs w:val="20"/>
        </w:rPr>
      </w:pPr>
      <w:r w:rsidRPr="00423367">
        <w:rPr>
          <w:rFonts w:cs="Courier New"/>
          <w:szCs w:val="20"/>
        </w:rPr>
        <w:t xml:space="preserve">De gebruiker is verantwoordelijk voor alle mogelijke schade die aan de lokalen, de aanhorigheden en de uitrusting wordt veroorzaakt tijdens, na of ten gevolge van de door hem georganiseerde lessen of activiteiten.  </w:t>
      </w:r>
    </w:p>
    <w:p w14:paraId="1BB67D3C" w14:textId="77777777" w:rsidR="00423367" w:rsidRPr="00423367" w:rsidRDefault="00423367" w:rsidP="00423367">
      <w:pPr>
        <w:pStyle w:val="Voettekst"/>
        <w:jc w:val="both"/>
        <w:rPr>
          <w:rFonts w:cs="Courier New"/>
          <w:szCs w:val="20"/>
        </w:rPr>
      </w:pPr>
    </w:p>
    <w:p w14:paraId="42EF28CF" w14:textId="77777777" w:rsidR="00423367" w:rsidRPr="00423367" w:rsidRDefault="00423367" w:rsidP="00423367">
      <w:pPr>
        <w:pStyle w:val="Voettekst"/>
        <w:jc w:val="both"/>
        <w:rPr>
          <w:rFonts w:cs="Courier New"/>
          <w:szCs w:val="20"/>
        </w:rPr>
      </w:pPr>
      <w:r w:rsidRPr="00423367">
        <w:rPr>
          <w:rFonts w:cs="Courier New"/>
          <w:szCs w:val="20"/>
        </w:rPr>
        <w:t>De gemeente kan niet verantwoordelijk gesteld worden voor om het even welke schade van lichamelijke of stoffelijke aard naar aanleiding van de toegestane activiteiten of van het toegestane gebruik van lokalen en/of uitrusting door de gebruiker.</w:t>
      </w:r>
    </w:p>
    <w:p w14:paraId="6BFD6803" w14:textId="77777777" w:rsidR="00423367" w:rsidRPr="00423367" w:rsidRDefault="00423367" w:rsidP="00423367">
      <w:pPr>
        <w:pStyle w:val="Voettekst"/>
        <w:jc w:val="both"/>
        <w:rPr>
          <w:rFonts w:cs="Courier New"/>
          <w:szCs w:val="20"/>
        </w:rPr>
      </w:pPr>
    </w:p>
    <w:p w14:paraId="738C1A9F" w14:textId="77777777" w:rsidR="00423367" w:rsidRPr="00423367" w:rsidRDefault="00423367" w:rsidP="00423367">
      <w:pPr>
        <w:pStyle w:val="Voettekst"/>
        <w:jc w:val="both"/>
        <w:rPr>
          <w:rFonts w:cs="Courier New"/>
          <w:szCs w:val="20"/>
        </w:rPr>
      </w:pPr>
      <w:r w:rsidRPr="00423367">
        <w:rPr>
          <w:rFonts w:cs="Courier New"/>
          <w:szCs w:val="20"/>
        </w:rPr>
        <w:t>De gemeente kan niet verantwoordelijk worden gesteld voor diefstal van of schade aan achtergelaten apparaten, goederen en uitrusting van de gebruiker.</w:t>
      </w:r>
    </w:p>
    <w:p w14:paraId="60E63661" w14:textId="77777777" w:rsidR="00423367" w:rsidRPr="00423367" w:rsidRDefault="00423367" w:rsidP="00423367">
      <w:pPr>
        <w:pStyle w:val="Voettekst"/>
        <w:jc w:val="both"/>
        <w:rPr>
          <w:rFonts w:cs="Courier New"/>
          <w:szCs w:val="20"/>
        </w:rPr>
      </w:pPr>
    </w:p>
    <w:p w14:paraId="7AC10160" w14:textId="0C83BBEC" w:rsidR="00423367" w:rsidRPr="00423367" w:rsidRDefault="00423367" w:rsidP="00423367">
      <w:pPr>
        <w:spacing w:after="0" w:line="240" w:lineRule="auto"/>
        <w:jc w:val="both"/>
        <w:rPr>
          <w:szCs w:val="20"/>
          <w:u w:val="single"/>
        </w:rPr>
      </w:pPr>
      <w:r w:rsidRPr="00423367">
        <w:rPr>
          <w:szCs w:val="20"/>
          <w:u w:val="single"/>
        </w:rPr>
        <w:t xml:space="preserve">Artikel </w:t>
      </w:r>
      <w:r w:rsidR="005B6393">
        <w:rPr>
          <w:szCs w:val="20"/>
          <w:u w:val="single"/>
        </w:rPr>
        <w:t>19</w:t>
      </w:r>
      <w:r w:rsidRPr="00423367">
        <w:rPr>
          <w:szCs w:val="20"/>
          <w:u w:val="single"/>
        </w:rPr>
        <w:t xml:space="preserve"> – Schadevergoeding</w:t>
      </w:r>
    </w:p>
    <w:p w14:paraId="595EAD6B" w14:textId="77777777" w:rsidR="00423367" w:rsidRPr="00423367" w:rsidRDefault="00423367" w:rsidP="00423367">
      <w:pPr>
        <w:spacing w:after="0" w:line="240" w:lineRule="auto"/>
        <w:jc w:val="both"/>
        <w:rPr>
          <w:szCs w:val="20"/>
          <w:u w:val="single"/>
        </w:rPr>
      </w:pPr>
    </w:p>
    <w:p w14:paraId="202FD14B" w14:textId="77777777" w:rsidR="00423367" w:rsidRPr="00423367" w:rsidRDefault="00423367" w:rsidP="00423367">
      <w:pPr>
        <w:pStyle w:val="Voettekst"/>
        <w:jc w:val="both"/>
        <w:rPr>
          <w:rFonts w:cs="Courier New"/>
          <w:szCs w:val="20"/>
        </w:rPr>
      </w:pPr>
      <w:r w:rsidRPr="00423367">
        <w:rPr>
          <w:rFonts w:cs="Courier New"/>
          <w:szCs w:val="20"/>
        </w:rPr>
        <w:t xml:space="preserve">De veroorzaakte schade moet onmiddellijk en spontaan gemeld worden aan de gemeente.  </w:t>
      </w:r>
    </w:p>
    <w:p w14:paraId="657CE18B" w14:textId="77777777" w:rsidR="00423367" w:rsidRPr="00423367" w:rsidRDefault="00423367" w:rsidP="00423367">
      <w:pPr>
        <w:pStyle w:val="Voettekst"/>
        <w:jc w:val="both"/>
        <w:rPr>
          <w:rFonts w:cs="Courier New"/>
          <w:szCs w:val="20"/>
        </w:rPr>
      </w:pPr>
    </w:p>
    <w:p w14:paraId="02E56D4A" w14:textId="77777777" w:rsidR="00423367" w:rsidRPr="00423367" w:rsidRDefault="00423367" w:rsidP="00423367">
      <w:pPr>
        <w:pStyle w:val="Voettekst"/>
        <w:jc w:val="both"/>
        <w:rPr>
          <w:rFonts w:cs="Courier New"/>
          <w:szCs w:val="20"/>
        </w:rPr>
      </w:pPr>
      <w:r w:rsidRPr="00423367">
        <w:rPr>
          <w:rFonts w:cs="Courier New"/>
          <w:szCs w:val="20"/>
        </w:rPr>
        <w:t>Elke schade dient te worden vergoed. Elke gebruiker dient dan ook, vóór de aanvang van zijn eigen activiteit, vastgestelde schade te rapporteren aan de gemeente om het risico te vermijden dat deze schade ten zijne laste wordt gelegd.</w:t>
      </w:r>
    </w:p>
    <w:p w14:paraId="369E508D" w14:textId="77777777" w:rsidR="00423367" w:rsidRPr="00423367" w:rsidRDefault="00423367" w:rsidP="00423367">
      <w:pPr>
        <w:pStyle w:val="Voettekst"/>
        <w:jc w:val="both"/>
        <w:rPr>
          <w:rFonts w:cs="Courier New"/>
          <w:szCs w:val="20"/>
        </w:rPr>
      </w:pPr>
    </w:p>
    <w:p w14:paraId="7285128E" w14:textId="392BD6AB" w:rsidR="00423367" w:rsidRPr="00423367" w:rsidRDefault="00423367" w:rsidP="00423367">
      <w:pPr>
        <w:pStyle w:val="Voettekst"/>
        <w:jc w:val="both"/>
        <w:rPr>
          <w:rFonts w:cs="Courier New"/>
          <w:szCs w:val="20"/>
          <w:u w:val="single"/>
        </w:rPr>
      </w:pPr>
      <w:r w:rsidRPr="00423367">
        <w:rPr>
          <w:rFonts w:cs="Courier New"/>
          <w:szCs w:val="20"/>
          <w:u w:val="single"/>
        </w:rPr>
        <w:t xml:space="preserve">Artikel </w:t>
      </w:r>
      <w:r w:rsidR="00284EC1">
        <w:rPr>
          <w:rFonts w:cs="Courier New"/>
          <w:szCs w:val="20"/>
          <w:u w:val="single"/>
        </w:rPr>
        <w:t>2</w:t>
      </w:r>
      <w:r w:rsidR="005B6393">
        <w:rPr>
          <w:rFonts w:cs="Courier New"/>
          <w:szCs w:val="20"/>
          <w:u w:val="single"/>
        </w:rPr>
        <w:t>0</w:t>
      </w:r>
      <w:r w:rsidRPr="00423367">
        <w:rPr>
          <w:rFonts w:cs="Courier New"/>
          <w:szCs w:val="20"/>
          <w:u w:val="single"/>
        </w:rPr>
        <w:t xml:space="preserve"> – Verzekering </w:t>
      </w:r>
    </w:p>
    <w:p w14:paraId="7625C08D" w14:textId="77777777" w:rsidR="00423367" w:rsidRPr="00423367" w:rsidRDefault="00423367" w:rsidP="00423367">
      <w:pPr>
        <w:pStyle w:val="Voettekst"/>
        <w:jc w:val="both"/>
        <w:rPr>
          <w:rFonts w:cs="Courier New"/>
          <w:szCs w:val="20"/>
          <w:u w:val="single"/>
        </w:rPr>
      </w:pPr>
    </w:p>
    <w:p w14:paraId="2158E1E0" w14:textId="77777777" w:rsidR="00423367" w:rsidRPr="00423367" w:rsidRDefault="00423367" w:rsidP="00423367">
      <w:pPr>
        <w:pStyle w:val="Voettekst"/>
        <w:jc w:val="both"/>
        <w:rPr>
          <w:rFonts w:cs="Courier New"/>
          <w:szCs w:val="20"/>
        </w:rPr>
      </w:pPr>
      <w:r w:rsidRPr="00423367">
        <w:rPr>
          <w:rFonts w:cs="Courier New"/>
          <w:szCs w:val="20"/>
        </w:rPr>
        <w:t xml:space="preserve">De gebruiker is verplicht het geheel van de inboedel te laten verzekeren tegen brand, evenals een verzekering voor de burgerlijke aansprakelijkheid af te sluiten. </w:t>
      </w:r>
    </w:p>
    <w:p w14:paraId="69DE2391" w14:textId="77777777" w:rsidR="00423367" w:rsidRPr="00423367" w:rsidRDefault="00423367" w:rsidP="00423367">
      <w:pPr>
        <w:pStyle w:val="Voettekst"/>
        <w:jc w:val="both"/>
        <w:rPr>
          <w:rFonts w:cs="Courier New"/>
          <w:szCs w:val="20"/>
        </w:rPr>
      </w:pPr>
    </w:p>
    <w:p w14:paraId="0A075FAD" w14:textId="77777777" w:rsidR="00423367" w:rsidRPr="00423367" w:rsidRDefault="00423367" w:rsidP="00423367">
      <w:pPr>
        <w:pStyle w:val="Voettekst"/>
        <w:jc w:val="both"/>
        <w:rPr>
          <w:rFonts w:cs="Courier New"/>
          <w:szCs w:val="20"/>
        </w:rPr>
      </w:pPr>
      <w:r w:rsidRPr="00423367">
        <w:rPr>
          <w:rFonts w:cs="Courier New"/>
          <w:szCs w:val="20"/>
        </w:rPr>
        <w:t xml:space="preserve">Indien dit gevraagd wordt door het college van burgemeester en schepenen, zal de gebruiker een bewijs voorleggen van het feit dat deze verzekering betaald is. </w:t>
      </w:r>
    </w:p>
    <w:p w14:paraId="00AB4EC4" w14:textId="77777777" w:rsidR="00423367" w:rsidRPr="00423367" w:rsidRDefault="00423367" w:rsidP="00423367">
      <w:pPr>
        <w:pStyle w:val="Voettekst"/>
        <w:jc w:val="both"/>
        <w:rPr>
          <w:rFonts w:cs="Courier New"/>
          <w:szCs w:val="20"/>
        </w:rPr>
      </w:pPr>
    </w:p>
    <w:p w14:paraId="46F97531" w14:textId="47F64784" w:rsidR="00423367" w:rsidRPr="00423367" w:rsidRDefault="00423367" w:rsidP="00423367">
      <w:pPr>
        <w:spacing w:after="0" w:line="240" w:lineRule="auto"/>
        <w:jc w:val="both"/>
        <w:rPr>
          <w:b/>
          <w:szCs w:val="20"/>
          <w:u w:val="single"/>
        </w:rPr>
      </w:pPr>
      <w:r w:rsidRPr="00423367">
        <w:rPr>
          <w:b/>
          <w:szCs w:val="20"/>
          <w:u w:val="single"/>
        </w:rPr>
        <w:t>HOOFDSTUK V – Slotbepalingen</w:t>
      </w:r>
    </w:p>
    <w:p w14:paraId="6B11B749" w14:textId="77777777" w:rsidR="00423367" w:rsidRPr="00423367" w:rsidRDefault="00423367" w:rsidP="00423367">
      <w:pPr>
        <w:spacing w:after="0" w:line="240" w:lineRule="auto"/>
        <w:jc w:val="both"/>
        <w:rPr>
          <w:b/>
          <w:szCs w:val="20"/>
          <w:u w:val="single"/>
        </w:rPr>
      </w:pPr>
    </w:p>
    <w:p w14:paraId="21B152B3" w14:textId="15C789DB" w:rsidR="00423367" w:rsidRPr="00423367" w:rsidRDefault="00423367" w:rsidP="00423367">
      <w:pPr>
        <w:spacing w:after="0" w:line="240" w:lineRule="auto"/>
        <w:jc w:val="both"/>
        <w:rPr>
          <w:szCs w:val="20"/>
          <w:u w:val="single"/>
        </w:rPr>
      </w:pPr>
      <w:r w:rsidRPr="00423367">
        <w:rPr>
          <w:szCs w:val="20"/>
          <w:u w:val="single"/>
        </w:rPr>
        <w:t xml:space="preserve">Artikel </w:t>
      </w:r>
      <w:r w:rsidR="00284EC1">
        <w:rPr>
          <w:szCs w:val="20"/>
          <w:u w:val="single"/>
        </w:rPr>
        <w:t>2</w:t>
      </w:r>
      <w:r w:rsidR="005B6393">
        <w:rPr>
          <w:szCs w:val="20"/>
          <w:u w:val="single"/>
        </w:rPr>
        <w:t>1</w:t>
      </w:r>
      <w:r w:rsidRPr="00423367">
        <w:rPr>
          <w:szCs w:val="20"/>
          <w:u w:val="single"/>
        </w:rPr>
        <w:t xml:space="preserve"> – Reglementeringen</w:t>
      </w:r>
    </w:p>
    <w:p w14:paraId="2ABE5526" w14:textId="77777777" w:rsidR="00423367" w:rsidRPr="00423367" w:rsidRDefault="00423367" w:rsidP="00423367">
      <w:pPr>
        <w:spacing w:after="0" w:line="240" w:lineRule="auto"/>
        <w:jc w:val="both"/>
        <w:rPr>
          <w:szCs w:val="20"/>
          <w:u w:val="single"/>
        </w:rPr>
      </w:pPr>
    </w:p>
    <w:p w14:paraId="62D56E84" w14:textId="77777777" w:rsidR="00423367" w:rsidRPr="00423367" w:rsidRDefault="00423367" w:rsidP="00423367">
      <w:pPr>
        <w:pStyle w:val="Voettekst"/>
        <w:jc w:val="both"/>
        <w:rPr>
          <w:rFonts w:cs="Courier New"/>
          <w:szCs w:val="20"/>
        </w:rPr>
      </w:pPr>
      <w:r w:rsidRPr="00423367">
        <w:rPr>
          <w:rFonts w:cs="Courier New"/>
          <w:szCs w:val="20"/>
        </w:rPr>
        <w:t xml:space="preserve">De gebruiker wordt geacht akkoord te gaan met dit reglement en zich te houden aan de bepalingen erin en aan de afspraken die gemaakt worden met de gemeente.  </w:t>
      </w:r>
    </w:p>
    <w:p w14:paraId="30FDA462" w14:textId="77777777" w:rsidR="00423367" w:rsidRPr="00423367" w:rsidRDefault="00423367" w:rsidP="00423367">
      <w:pPr>
        <w:pStyle w:val="Voettekst"/>
        <w:jc w:val="both"/>
        <w:rPr>
          <w:rFonts w:cs="Courier New"/>
          <w:szCs w:val="20"/>
        </w:rPr>
      </w:pPr>
    </w:p>
    <w:p w14:paraId="0D9802B2" w14:textId="77777777" w:rsidR="00423367" w:rsidRPr="00423367" w:rsidRDefault="00423367" w:rsidP="00423367">
      <w:pPr>
        <w:adjustRightInd w:val="0"/>
        <w:spacing w:after="0" w:line="240" w:lineRule="auto"/>
        <w:jc w:val="both"/>
        <w:rPr>
          <w:rFonts w:cs="Courier New"/>
          <w:color w:val="000000"/>
          <w:szCs w:val="20"/>
        </w:rPr>
      </w:pPr>
      <w:r w:rsidRPr="00423367">
        <w:rPr>
          <w:color w:val="000000"/>
          <w:szCs w:val="20"/>
        </w:rPr>
        <w:t>Het niet naleven van de voorwaarden in dit gebruikersreglement bepaald, kan voor de gebruiker een schorsing van het gebruik tot gevolg hebben. De schorsingstermijnen worden door het college van burgemeester en schepenen bepaald.</w:t>
      </w:r>
    </w:p>
    <w:p w14:paraId="1BAC17E5" w14:textId="77777777" w:rsidR="00423367" w:rsidRPr="00423367" w:rsidRDefault="00423367" w:rsidP="00423367">
      <w:pPr>
        <w:pStyle w:val="Voettekst"/>
        <w:jc w:val="both"/>
        <w:rPr>
          <w:rFonts w:cs="Courier New"/>
          <w:szCs w:val="20"/>
        </w:rPr>
      </w:pPr>
    </w:p>
    <w:p w14:paraId="341D6CA1" w14:textId="476941CB" w:rsidR="00423367" w:rsidRPr="00423367" w:rsidRDefault="00423367" w:rsidP="00423367">
      <w:pPr>
        <w:spacing w:after="0" w:line="240" w:lineRule="auto"/>
        <w:jc w:val="both"/>
        <w:rPr>
          <w:szCs w:val="20"/>
          <w:u w:val="single"/>
        </w:rPr>
      </w:pPr>
      <w:r w:rsidRPr="00423367">
        <w:rPr>
          <w:szCs w:val="20"/>
          <w:u w:val="single"/>
        </w:rPr>
        <w:t xml:space="preserve">Artikel </w:t>
      </w:r>
      <w:r w:rsidR="00284EC1">
        <w:rPr>
          <w:szCs w:val="20"/>
          <w:u w:val="single"/>
        </w:rPr>
        <w:t>23</w:t>
      </w:r>
      <w:r w:rsidRPr="00423367">
        <w:rPr>
          <w:szCs w:val="20"/>
          <w:u w:val="single"/>
        </w:rPr>
        <w:t xml:space="preserve"> – Onvoorziene gevallen</w:t>
      </w:r>
    </w:p>
    <w:p w14:paraId="67DD3E6B" w14:textId="77777777" w:rsidR="00423367" w:rsidRPr="00423367" w:rsidRDefault="00423367" w:rsidP="00423367">
      <w:pPr>
        <w:spacing w:after="0" w:line="240" w:lineRule="auto"/>
        <w:jc w:val="both"/>
        <w:rPr>
          <w:szCs w:val="20"/>
          <w:u w:val="single"/>
        </w:rPr>
      </w:pPr>
    </w:p>
    <w:p w14:paraId="2DB07839" w14:textId="77777777" w:rsidR="00423367" w:rsidRPr="00423367" w:rsidRDefault="00423367" w:rsidP="00423367">
      <w:pPr>
        <w:pStyle w:val="Voettekst"/>
        <w:jc w:val="both"/>
        <w:rPr>
          <w:rFonts w:cs="Courier New"/>
          <w:szCs w:val="20"/>
        </w:rPr>
      </w:pPr>
      <w:r w:rsidRPr="00423367">
        <w:rPr>
          <w:rFonts w:cs="Courier New"/>
          <w:szCs w:val="20"/>
        </w:rPr>
        <w:t>In geval van betwistingen, moeilijkheden en uitzonderingen die niet in dit reglement geregeld worden, beslist het college van burgemeester en schepenen.</w:t>
      </w:r>
    </w:p>
    <w:p w14:paraId="6600E504" w14:textId="77777777" w:rsidR="00423367" w:rsidRPr="00423367" w:rsidRDefault="00423367" w:rsidP="00423367">
      <w:pPr>
        <w:pStyle w:val="Voettekst"/>
        <w:jc w:val="both"/>
        <w:rPr>
          <w:rFonts w:cs="Courier New"/>
          <w:szCs w:val="20"/>
        </w:rPr>
      </w:pPr>
    </w:p>
    <w:p w14:paraId="4B5EC124" w14:textId="32B30E06" w:rsidR="00423367" w:rsidRPr="00423367" w:rsidRDefault="00423367" w:rsidP="00423367">
      <w:pPr>
        <w:spacing w:after="0" w:line="240" w:lineRule="auto"/>
        <w:jc w:val="both"/>
        <w:rPr>
          <w:szCs w:val="20"/>
          <w:u w:val="single"/>
        </w:rPr>
      </w:pPr>
      <w:r w:rsidRPr="00423367">
        <w:rPr>
          <w:szCs w:val="20"/>
          <w:u w:val="single"/>
        </w:rPr>
        <w:t xml:space="preserve">Artikel </w:t>
      </w:r>
      <w:r w:rsidR="00284EC1">
        <w:rPr>
          <w:szCs w:val="20"/>
          <w:u w:val="single"/>
        </w:rPr>
        <w:t>24</w:t>
      </w:r>
      <w:r w:rsidRPr="00423367">
        <w:rPr>
          <w:szCs w:val="20"/>
          <w:u w:val="single"/>
        </w:rPr>
        <w:t xml:space="preserve"> – Inwerkingtreding</w:t>
      </w:r>
    </w:p>
    <w:p w14:paraId="0D245122" w14:textId="77777777" w:rsidR="00423367" w:rsidRPr="00423367" w:rsidRDefault="00423367" w:rsidP="00423367">
      <w:pPr>
        <w:spacing w:after="0" w:line="240" w:lineRule="auto"/>
        <w:jc w:val="both"/>
        <w:rPr>
          <w:szCs w:val="20"/>
          <w:u w:val="single"/>
        </w:rPr>
      </w:pPr>
    </w:p>
    <w:p w14:paraId="0826871A" w14:textId="36EF238C" w:rsidR="00E70ED3" w:rsidRPr="00953ACA" w:rsidRDefault="00423367" w:rsidP="00953ACA">
      <w:pPr>
        <w:pStyle w:val="Voettekst"/>
        <w:jc w:val="both"/>
        <w:rPr>
          <w:rFonts w:cs="Courier New"/>
          <w:szCs w:val="20"/>
        </w:rPr>
      </w:pPr>
      <w:r w:rsidRPr="00423367">
        <w:rPr>
          <w:rFonts w:cs="Courier New"/>
          <w:szCs w:val="20"/>
        </w:rPr>
        <w:t>Dit reglement treedt in werking op</w:t>
      </w:r>
      <w:r w:rsidR="000B2915">
        <w:rPr>
          <w:rFonts w:cs="Courier New"/>
          <w:szCs w:val="20"/>
        </w:rPr>
        <w:t xml:space="preserve"> 1 juni 2024.</w:t>
      </w:r>
      <w:bookmarkStart w:id="0" w:name="_GoBack"/>
      <w:bookmarkEnd w:id="0"/>
    </w:p>
    <w:sectPr w:rsidR="00E70ED3" w:rsidRPr="00953ACA" w:rsidSect="001856E0">
      <w:headerReference w:type="default" r:id="rId9"/>
      <w:footerReference w:type="default" r:id="rId10"/>
      <w:pgSz w:w="11906" w:h="16838"/>
      <w:pgMar w:top="2127" w:right="1417" w:bottom="28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F7CE7" w14:textId="77777777" w:rsidR="000D432D" w:rsidRDefault="000D432D" w:rsidP="00302322">
      <w:pPr>
        <w:spacing w:after="0" w:line="240" w:lineRule="auto"/>
      </w:pPr>
      <w:r>
        <w:separator/>
      </w:r>
    </w:p>
  </w:endnote>
  <w:endnote w:type="continuationSeparator" w:id="0">
    <w:p w14:paraId="08514698" w14:textId="77777777" w:rsidR="000D432D" w:rsidRDefault="000D432D" w:rsidP="0030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CCE5" w14:textId="77777777" w:rsidR="006C125A" w:rsidRDefault="006C125A">
    <w:pPr>
      <w:pStyle w:val="Voettekst"/>
    </w:pPr>
    <w:r>
      <w:rPr>
        <w:noProof/>
        <w:lang w:eastAsia="nl-BE"/>
      </w:rPr>
      <w:drawing>
        <wp:anchor distT="0" distB="0" distL="114300" distR="114300" simplePos="0" relativeHeight="251661312" behindDoc="1" locked="0" layoutInCell="1" allowOverlap="1" wp14:anchorId="5E745AF7" wp14:editId="1557C270">
          <wp:simplePos x="0" y="0"/>
          <wp:positionH relativeFrom="page">
            <wp:align>right</wp:align>
          </wp:positionH>
          <wp:positionV relativeFrom="paragraph">
            <wp:posOffset>-1400810</wp:posOffset>
          </wp:positionV>
          <wp:extent cx="7770495" cy="1989667"/>
          <wp:effectExtent l="0" t="0" r="1905" b="0"/>
          <wp:wrapNone/>
          <wp:docPr id="116" name="Afbeelding 116"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7BD28" w14:textId="77777777" w:rsidR="000D432D" w:rsidRDefault="000D432D" w:rsidP="00302322">
      <w:pPr>
        <w:spacing w:after="0" w:line="240" w:lineRule="auto"/>
      </w:pPr>
      <w:r>
        <w:separator/>
      </w:r>
    </w:p>
  </w:footnote>
  <w:footnote w:type="continuationSeparator" w:id="0">
    <w:p w14:paraId="0C057F6B" w14:textId="77777777" w:rsidR="000D432D" w:rsidRDefault="000D432D" w:rsidP="0030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6BB25" w14:textId="77777777" w:rsidR="006C125A" w:rsidRPr="00302322" w:rsidRDefault="006C125A">
    <w:pPr>
      <w:pStyle w:val="Koptekst"/>
      <w:rPr>
        <w:b/>
      </w:rPr>
    </w:pPr>
    <w:r>
      <w:rPr>
        <w:noProof/>
        <w:lang w:eastAsia="nl-BE"/>
      </w:rPr>
      <w:drawing>
        <wp:anchor distT="0" distB="0" distL="114300" distR="114300" simplePos="0" relativeHeight="251659264" behindDoc="0" locked="0" layoutInCell="1" allowOverlap="1" wp14:anchorId="436191E9" wp14:editId="11276CFE">
          <wp:simplePos x="0" y="0"/>
          <wp:positionH relativeFrom="column">
            <wp:posOffset>-594995</wp:posOffset>
          </wp:positionH>
          <wp:positionV relativeFrom="paragraph">
            <wp:posOffset>-325755</wp:posOffset>
          </wp:positionV>
          <wp:extent cx="1752600" cy="1144101"/>
          <wp:effectExtent l="0" t="0" r="0" b="0"/>
          <wp:wrapNone/>
          <wp:docPr id="115" name="Afbeelding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8011" cy="11672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55E1"/>
    <w:multiLevelType w:val="hybridMultilevel"/>
    <w:tmpl w:val="265277A8"/>
    <w:lvl w:ilvl="0" w:tplc="947A8B72">
      <w:start w:val="8"/>
      <w:numFmt w:val="bullet"/>
      <w:lvlText w:val="-"/>
      <w:lvlJc w:val="left"/>
      <w:pPr>
        <w:ind w:left="1065" w:hanging="360"/>
      </w:pPr>
      <w:rPr>
        <w:rFonts w:ascii="Verdana" w:eastAsia="Times New Roman" w:hAnsi="Verdana" w:cs="Times New Roman"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064A079A"/>
    <w:multiLevelType w:val="hybridMultilevel"/>
    <w:tmpl w:val="AF12D5E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2577D6"/>
    <w:multiLevelType w:val="hybridMultilevel"/>
    <w:tmpl w:val="3746C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455EFA"/>
    <w:multiLevelType w:val="hybridMultilevel"/>
    <w:tmpl w:val="7B34FB58"/>
    <w:lvl w:ilvl="0" w:tplc="3D4E5BA0">
      <w:start w:val="2"/>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4646C84"/>
    <w:multiLevelType w:val="hybridMultilevel"/>
    <w:tmpl w:val="A79CB8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B71C13"/>
    <w:multiLevelType w:val="hybridMultilevel"/>
    <w:tmpl w:val="90A0DBEE"/>
    <w:lvl w:ilvl="0" w:tplc="08130001">
      <w:start w:val="1"/>
      <w:numFmt w:val="bullet"/>
      <w:lvlText w:val=""/>
      <w:lvlJc w:val="left"/>
      <w:pPr>
        <w:ind w:left="1065" w:hanging="360"/>
      </w:pPr>
      <w:rPr>
        <w:rFonts w:ascii="Symbol" w:hAnsi="Symbol"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6" w15:restartNumberingAfterBreak="0">
    <w:nsid w:val="26CD5057"/>
    <w:multiLevelType w:val="hybridMultilevel"/>
    <w:tmpl w:val="94F2991E"/>
    <w:lvl w:ilvl="0" w:tplc="08130001">
      <w:start w:val="1"/>
      <w:numFmt w:val="bullet"/>
      <w:lvlText w:val=""/>
      <w:lvlJc w:val="left"/>
      <w:pPr>
        <w:ind w:left="720" w:hanging="360"/>
      </w:pPr>
      <w:rPr>
        <w:rFonts w:ascii="Symbol" w:hAnsi="Symbol" w:hint="default"/>
      </w:rPr>
    </w:lvl>
    <w:lvl w:ilvl="1" w:tplc="7E8058AA">
      <w:start w:val="1"/>
      <w:numFmt w:val="decimal"/>
      <w:lvlText w:val="%2."/>
      <w:lvlJc w:val="left"/>
      <w:pPr>
        <w:ind w:left="1440" w:hanging="360"/>
      </w:pPr>
      <w:rPr>
        <w:rFonts w:ascii="Verdana" w:eastAsiaTheme="minorHAnsi" w:hAnsi="Verdana" w:cstheme="minorBidi"/>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AE4FC8"/>
    <w:multiLevelType w:val="hybridMultilevel"/>
    <w:tmpl w:val="D9144C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AA2D5F"/>
    <w:multiLevelType w:val="hybridMultilevel"/>
    <w:tmpl w:val="9B42A8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4F6076"/>
    <w:multiLevelType w:val="singleLevel"/>
    <w:tmpl w:val="20F8107A"/>
    <w:lvl w:ilvl="0">
      <w:start w:val="1"/>
      <w:numFmt w:val="bullet"/>
      <w:lvlText w:val=""/>
      <w:lvlJc w:val="left"/>
      <w:pPr>
        <w:tabs>
          <w:tab w:val="num" w:pos="360"/>
        </w:tabs>
        <w:ind w:left="57" w:hanging="57"/>
      </w:pPr>
      <w:rPr>
        <w:rFonts w:ascii="Wingdings" w:hAnsi="Wingdings" w:hint="default"/>
        <w:sz w:val="20"/>
      </w:rPr>
    </w:lvl>
  </w:abstractNum>
  <w:abstractNum w:abstractNumId="10" w15:restartNumberingAfterBreak="0">
    <w:nsid w:val="31D50401"/>
    <w:multiLevelType w:val="hybridMultilevel"/>
    <w:tmpl w:val="8AE02DC4"/>
    <w:lvl w:ilvl="0" w:tplc="08130001">
      <w:start w:val="1"/>
      <w:numFmt w:val="bullet"/>
      <w:lvlText w:val=""/>
      <w:lvlJc w:val="left"/>
      <w:pPr>
        <w:ind w:left="936" w:hanging="360"/>
      </w:pPr>
      <w:rPr>
        <w:rFonts w:ascii="Symbol" w:hAnsi="Symbol"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11" w15:restartNumberingAfterBreak="0">
    <w:nsid w:val="3BEC0207"/>
    <w:multiLevelType w:val="multilevel"/>
    <w:tmpl w:val="C526F0C8"/>
    <w:lvl w:ilvl="0">
      <w:start w:val="2"/>
      <w:numFmt w:val="decimal"/>
      <w:lvlText w:val="%1"/>
      <w:lvlJc w:val="left"/>
      <w:pPr>
        <w:ind w:left="924" w:hanging="708"/>
      </w:pPr>
      <w:rPr>
        <w:rFonts w:hint="default"/>
        <w:lang w:val="nl-BE" w:eastAsia="en-US" w:bidi="ar-SA"/>
      </w:rPr>
    </w:lvl>
    <w:lvl w:ilvl="1">
      <w:start w:val="1"/>
      <w:numFmt w:val="bullet"/>
      <w:lvlText w:val=""/>
      <w:lvlJc w:val="left"/>
      <w:pPr>
        <w:ind w:left="924" w:hanging="708"/>
      </w:pPr>
      <w:rPr>
        <w:rFonts w:ascii="Symbol" w:hAnsi="Symbol" w:hint="default"/>
        <w:spacing w:val="-1"/>
        <w:w w:val="100"/>
        <w:lang w:val="nl-BE" w:eastAsia="en-US" w:bidi="ar-SA"/>
      </w:rPr>
    </w:lvl>
    <w:lvl w:ilvl="2">
      <w:numFmt w:val="bullet"/>
      <w:lvlText w:val=""/>
      <w:lvlJc w:val="left"/>
      <w:pPr>
        <w:ind w:left="1296" w:hanging="360"/>
      </w:pPr>
      <w:rPr>
        <w:rFonts w:ascii="Wingdings" w:eastAsia="Wingdings" w:hAnsi="Wingdings" w:cs="Wingdings" w:hint="default"/>
        <w:b w:val="0"/>
        <w:bCs w:val="0"/>
        <w:i w:val="0"/>
        <w:iCs w:val="0"/>
        <w:w w:val="99"/>
        <w:sz w:val="20"/>
        <w:szCs w:val="20"/>
        <w:lang w:val="nl-BE" w:eastAsia="en-US" w:bidi="ar-SA"/>
      </w:rPr>
    </w:lvl>
    <w:lvl w:ilvl="3">
      <w:numFmt w:val="bullet"/>
      <w:lvlText w:val="•"/>
      <w:lvlJc w:val="left"/>
      <w:pPr>
        <w:ind w:left="3105" w:hanging="360"/>
      </w:pPr>
      <w:rPr>
        <w:rFonts w:hint="default"/>
        <w:lang w:val="nl-BE" w:eastAsia="en-US" w:bidi="ar-SA"/>
      </w:rPr>
    </w:lvl>
    <w:lvl w:ilvl="4">
      <w:numFmt w:val="bullet"/>
      <w:lvlText w:val="•"/>
      <w:lvlJc w:val="left"/>
      <w:pPr>
        <w:ind w:left="4008" w:hanging="360"/>
      </w:pPr>
      <w:rPr>
        <w:rFonts w:hint="default"/>
        <w:lang w:val="nl-BE" w:eastAsia="en-US" w:bidi="ar-SA"/>
      </w:rPr>
    </w:lvl>
    <w:lvl w:ilvl="5">
      <w:numFmt w:val="bullet"/>
      <w:lvlText w:val="•"/>
      <w:lvlJc w:val="left"/>
      <w:pPr>
        <w:ind w:left="4911" w:hanging="360"/>
      </w:pPr>
      <w:rPr>
        <w:rFonts w:hint="default"/>
        <w:lang w:val="nl-BE" w:eastAsia="en-US" w:bidi="ar-SA"/>
      </w:rPr>
    </w:lvl>
    <w:lvl w:ilvl="6">
      <w:numFmt w:val="bullet"/>
      <w:lvlText w:val="•"/>
      <w:lvlJc w:val="left"/>
      <w:pPr>
        <w:ind w:left="5814" w:hanging="360"/>
      </w:pPr>
      <w:rPr>
        <w:rFonts w:hint="default"/>
        <w:lang w:val="nl-BE" w:eastAsia="en-US" w:bidi="ar-SA"/>
      </w:rPr>
    </w:lvl>
    <w:lvl w:ilvl="7">
      <w:numFmt w:val="bullet"/>
      <w:lvlText w:val="•"/>
      <w:lvlJc w:val="left"/>
      <w:pPr>
        <w:ind w:left="6717" w:hanging="360"/>
      </w:pPr>
      <w:rPr>
        <w:rFonts w:hint="default"/>
        <w:lang w:val="nl-BE" w:eastAsia="en-US" w:bidi="ar-SA"/>
      </w:rPr>
    </w:lvl>
    <w:lvl w:ilvl="8">
      <w:numFmt w:val="bullet"/>
      <w:lvlText w:val="•"/>
      <w:lvlJc w:val="left"/>
      <w:pPr>
        <w:ind w:left="7620" w:hanging="360"/>
      </w:pPr>
      <w:rPr>
        <w:rFonts w:hint="default"/>
        <w:lang w:val="nl-BE" w:eastAsia="en-US" w:bidi="ar-SA"/>
      </w:rPr>
    </w:lvl>
  </w:abstractNum>
  <w:abstractNum w:abstractNumId="12" w15:restartNumberingAfterBreak="0">
    <w:nsid w:val="42737051"/>
    <w:multiLevelType w:val="hybridMultilevel"/>
    <w:tmpl w:val="215642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32109A3"/>
    <w:multiLevelType w:val="hybridMultilevel"/>
    <w:tmpl w:val="E9EA4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36E1254"/>
    <w:multiLevelType w:val="multilevel"/>
    <w:tmpl w:val="866C6EA8"/>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AD93D23"/>
    <w:multiLevelType w:val="multilevel"/>
    <w:tmpl w:val="73A274E6"/>
    <w:lvl w:ilvl="0">
      <w:start w:val="6"/>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6917D7"/>
    <w:multiLevelType w:val="multilevel"/>
    <w:tmpl w:val="95D6AC7C"/>
    <w:lvl w:ilvl="0">
      <w:start w:val="4"/>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7" w15:restartNumberingAfterBreak="0">
    <w:nsid w:val="4D8124FF"/>
    <w:multiLevelType w:val="hybridMultilevel"/>
    <w:tmpl w:val="0A884126"/>
    <w:lvl w:ilvl="0" w:tplc="2DBCE4BE">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DC42108"/>
    <w:multiLevelType w:val="hybridMultilevel"/>
    <w:tmpl w:val="D7543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E47393E"/>
    <w:multiLevelType w:val="multilevel"/>
    <w:tmpl w:val="68AC080C"/>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0DE2ABD"/>
    <w:multiLevelType w:val="hybridMultilevel"/>
    <w:tmpl w:val="8EF4C45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53E011FA"/>
    <w:multiLevelType w:val="hybridMultilevel"/>
    <w:tmpl w:val="B5C26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9D8701B"/>
    <w:multiLevelType w:val="hybridMultilevel"/>
    <w:tmpl w:val="4EA20710"/>
    <w:lvl w:ilvl="0" w:tplc="3A5A1E64">
      <w:numFmt w:val="bullet"/>
      <w:lvlText w:val=""/>
      <w:lvlJc w:val="left"/>
      <w:pPr>
        <w:ind w:left="1080" w:hanging="360"/>
      </w:pPr>
      <w:rPr>
        <w:rFonts w:ascii="Wingdings" w:eastAsia="Calibri" w:hAnsi="Wingdings"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23" w15:restartNumberingAfterBreak="0">
    <w:nsid w:val="62663283"/>
    <w:multiLevelType w:val="hybridMultilevel"/>
    <w:tmpl w:val="4F58507A"/>
    <w:lvl w:ilvl="0" w:tplc="AB4E6DA2">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4403685"/>
    <w:multiLevelType w:val="hybridMultilevel"/>
    <w:tmpl w:val="EC4CC9F4"/>
    <w:lvl w:ilvl="0" w:tplc="2416BFA0">
      <w:start w:val="2"/>
      <w:numFmt w:val="bullet"/>
      <w:lvlText w:val=""/>
      <w:lvlJc w:val="left"/>
      <w:pPr>
        <w:ind w:left="786" w:hanging="360"/>
      </w:pPr>
      <w:rPr>
        <w:rFonts w:ascii="Symbol" w:eastAsia="Times New Roman" w:hAnsi="Symbol" w:cs="ArialNarrow-Bold"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5" w15:restartNumberingAfterBreak="0">
    <w:nsid w:val="6F7A5BD1"/>
    <w:multiLevelType w:val="hybridMultilevel"/>
    <w:tmpl w:val="50821F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2834A98"/>
    <w:multiLevelType w:val="hybridMultilevel"/>
    <w:tmpl w:val="D54A0A1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287634B"/>
    <w:multiLevelType w:val="multilevel"/>
    <w:tmpl w:val="13CA9E8C"/>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72C8384E"/>
    <w:multiLevelType w:val="hybridMultilevel"/>
    <w:tmpl w:val="9BBE319E"/>
    <w:lvl w:ilvl="0" w:tplc="FF761BC0">
      <w:numFmt w:val="bullet"/>
      <w:lvlText w:val=""/>
      <w:lvlJc w:val="left"/>
      <w:pPr>
        <w:ind w:left="722" w:hanging="360"/>
      </w:pPr>
      <w:rPr>
        <w:rFonts w:ascii="Symbol" w:eastAsia="Symbol" w:hAnsi="Symbol" w:cs="Symbol" w:hint="default"/>
        <w:b w:val="0"/>
        <w:bCs w:val="0"/>
        <w:i w:val="0"/>
        <w:iCs w:val="0"/>
        <w:w w:val="99"/>
        <w:sz w:val="20"/>
        <w:szCs w:val="20"/>
        <w:lang w:val="nl-BE" w:eastAsia="en-US" w:bidi="ar-SA"/>
      </w:rPr>
    </w:lvl>
    <w:lvl w:ilvl="1" w:tplc="102E3798">
      <w:numFmt w:val="bullet"/>
      <w:lvlText w:val="•"/>
      <w:lvlJc w:val="left"/>
      <w:pPr>
        <w:ind w:left="1532" w:hanging="360"/>
      </w:pPr>
      <w:rPr>
        <w:rFonts w:hint="default"/>
        <w:lang w:val="nl-BE" w:eastAsia="en-US" w:bidi="ar-SA"/>
      </w:rPr>
    </w:lvl>
    <w:lvl w:ilvl="2" w:tplc="17404BA6">
      <w:numFmt w:val="bullet"/>
      <w:lvlText w:val="•"/>
      <w:lvlJc w:val="left"/>
      <w:pPr>
        <w:ind w:left="2347" w:hanging="360"/>
      </w:pPr>
      <w:rPr>
        <w:rFonts w:hint="default"/>
        <w:lang w:val="nl-BE" w:eastAsia="en-US" w:bidi="ar-SA"/>
      </w:rPr>
    </w:lvl>
    <w:lvl w:ilvl="3" w:tplc="7082C774">
      <w:numFmt w:val="bullet"/>
      <w:lvlText w:val="•"/>
      <w:lvlJc w:val="left"/>
      <w:pPr>
        <w:ind w:left="3161" w:hanging="360"/>
      </w:pPr>
      <w:rPr>
        <w:rFonts w:hint="default"/>
        <w:lang w:val="nl-BE" w:eastAsia="en-US" w:bidi="ar-SA"/>
      </w:rPr>
    </w:lvl>
    <w:lvl w:ilvl="4" w:tplc="49DC1082">
      <w:numFmt w:val="bullet"/>
      <w:lvlText w:val="•"/>
      <w:lvlJc w:val="left"/>
      <w:pPr>
        <w:ind w:left="3976" w:hanging="360"/>
      </w:pPr>
      <w:rPr>
        <w:rFonts w:hint="default"/>
        <w:lang w:val="nl-BE" w:eastAsia="en-US" w:bidi="ar-SA"/>
      </w:rPr>
    </w:lvl>
    <w:lvl w:ilvl="5" w:tplc="BF92B9A2">
      <w:numFmt w:val="bullet"/>
      <w:lvlText w:val="•"/>
      <w:lvlJc w:val="left"/>
      <w:pPr>
        <w:ind w:left="4791" w:hanging="360"/>
      </w:pPr>
      <w:rPr>
        <w:rFonts w:hint="default"/>
        <w:lang w:val="nl-BE" w:eastAsia="en-US" w:bidi="ar-SA"/>
      </w:rPr>
    </w:lvl>
    <w:lvl w:ilvl="6" w:tplc="0C769096">
      <w:numFmt w:val="bullet"/>
      <w:lvlText w:val="•"/>
      <w:lvlJc w:val="left"/>
      <w:pPr>
        <w:ind w:left="5605" w:hanging="360"/>
      </w:pPr>
      <w:rPr>
        <w:rFonts w:hint="default"/>
        <w:lang w:val="nl-BE" w:eastAsia="en-US" w:bidi="ar-SA"/>
      </w:rPr>
    </w:lvl>
    <w:lvl w:ilvl="7" w:tplc="46DE2542">
      <w:numFmt w:val="bullet"/>
      <w:lvlText w:val="•"/>
      <w:lvlJc w:val="left"/>
      <w:pPr>
        <w:ind w:left="6420" w:hanging="360"/>
      </w:pPr>
      <w:rPr>
        <w:rFonts w:hint="default"/>
        <w:lang w:val="nl-BE" w:eastAsia="en-US" w:bidi="ar-SA"/>
      </w:rPr>
    </w:lvl>
    <w:lvl w:ilvl="8" w:tplc="AB962990">
      <w:numFmt w:val="bullet"/>
      <w:lvlText w:val="•"/>
      <w:lvlJc w:val="left"/>
      <w:pPr>
        <w:ind w:left="7235" w:hanging="360"/>
      </w:pPr>
      <w:rPr>
        <w:rFonts w:hint="default"/>
        <w:lang w:val="nl-BE" w:eastAsia="en-US" w:bidi="ar-SA"/>
      </w:rPr>
    </w:lvl>
  </w:abstractNum>
  <w:abstractNum w:abstractNumId="29" w15:restartNumberingAfterBreak="0">
    <w:nsid w:val="77C62FBC"/>
    <w:multiLevelType w:val="hybridMultilevel"/>
    <w:tmpl w:val="0338B58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0" w15:restartNumberingAfterBreak="0">
    <w:nsid w:val="7A822EA6"/>
    <w:multiLevelType w:val="hybridMultilevel"/>
    <w:tmpl w:val="8D1046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24"/>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3"/>
  </w:num>
  <w:num w:numId="8">
    <w:abstractNumId w:val="0"/>
  </w:num>
  <w:num w:numId="9">
    <w:abstractNumId w:val="26"/>
  </w:num>
  <w:num w:numId="10">
    <w:abstractNumId w:val="25"/>
  </w:num>
  <w:num w:numId="11">
    <w:abstractNumId w:val="10"/>
  </w:num>
  <w:num w:numId="12">
    <w:abstractNumId w:val="28"/>
  </w:num>
  <w:num w:numId="13">
    <w:abstractNumId w:val="11"/>
  </w:num>
  <w:num w:numId="14">
    <w:abstractNumId w:val="20"/>
  </w:num>
  <w:num w:numId="15">
    <w:abstractNumId w:val="17"/>
  </w:num>
  <w:num w:numId="16">
    <w:abstractNumId w:val="5"/>
  </w:num>
  <w:num w:numId="17">
    <w:abstractNumId w:val="30"/>
  </w:num>
  <w:num w:numId="18">
    <w:abstractNumId w:val="21"/>
  </w:num>
  <w:num w:numId="19">
    <w:abstractNumId w:val="4"/>
  </w:num>
  <w:num w:numId="20">
    <w:abstractNumId w:val="2"/>
  </w:num>
  <w:num w:numId="21">
    <w:abstractNumId w:val="1"/>
  </w:num>
  <w:num w:numId="22">
    <w:abstractNumId w:val="8"/>
  </w:num>
  <w:num w:numId="23">
    <w:abstractNumId w:val="12"/>
  </w:num>
  <w:num w:numId="24">
    <w:abstractNumId w:val="13"/>
  </w:num>
  <w:num w:numId="25">
    <w:abstractNumId w:val="7"/>
  </w:num>
  <w:num w:numId="26">
    <w:abstractNumId w:val="19"/>
  </w:num>
  <w:num w:numId="27">
    <w:abstractNumId w:val="14"/>
  </w:num>
  <w:num w:numId="28">
    <w:abstractNumId w:val="27"/>
  </w:num>
  <w:num w:numId="29">
    <w:abstractNumId w:val="18"/>
  </w:num>
  <w:num w:numId="30">
    <w:abstractNumId w:val="23"/>
  </w:num>
  <w:num w:numId="31">
    <w:abstractNumId w:val="22"/>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876"/>
    <w:rsid w:val="00020370"/>
    <w:rsid w:val="00042B50"/>
    <w:rsid w:val="00047A0E"/>
    <w:rsid w:val="000527D9"/>
    <w:rsid w:val="0005366D"/>
    <w:rsid w:val="00072A67"/>
    <w:rsid w:val="00073676"/>
    <w:rsid w:val="00074CD2"/>
    <w:rsid w:val="00077661"/>
    <w:rsid w:val="00080648"/>
    <w:rsid w:val="000922D7"/>
    <w:rsid w:val="000A2A62"/>
    <w:rsid w:val="000B2915"/>
    <w:rsid w:val="000C570A"/>
    <w:rsid w:val="000D362E"/>
    <w:rsid w:val="000D3A2B"/>
    <w:rsid w:val="000D432D"/>
    <w:rsid w:val="000E133E"/>
    <w:rsid w:val="000E3CD4"/>
    <w:rsid w:val="000E4D02"/>
    <w:rsid w:val="000F7171"/>
    <w:rsid w:val="000F7BC3"/>
    <w:rsid w:val="00104230"/>
    <w:rsid w:val="001103D7"/>
    <w:rsid w:val="00117865"/>
    <w:rsid w:val="00133F1F"/>
    <w:rsid w:val="0013668D"/>
    <w:rsid w:val="001856E0"/>
    <w:rsid w:val="001A40C2"/>
    <w:rsid w:val="001A4408"/>
    <w:rsid w:val="001A716E"/>
    <w:rsid w:val="001B0CDF"/>
    <w:rsid w:val="001B4EE6"/>
    <w:rsid w:val="001B6CA4"/>
    <w:rsid w:val="001C0465"/>
    <w:rsid w:val="001D238A"/>
    <w:rsid w:val="00206267"/>
    <w:rsid w:val="00213B29"/>
    <w:rsid w:val="00215DB9"/>
    <w:rsid w:val="00246385"/>
    <w:rsid w:val="002569BC"/>
    <w:rsid w:val="00284EC1"/>
    <w:rsid w:val="002B0402"/>
    <w:rsid w:val="002B07E2"/>
    <w:rsid w:val="002B72A8"/>
    <w:rsid w:val="002B79AC"/>
    <w:rsid w:val="00302322"/>
    <w:rsid w:val="00313B0A"/>
    <w:rsid w:val="003430C0"/>
    <w:rsid w:val="00350B34"/>
    <w:rsid w:val="003522D7"/>
    <w:rsid w:val="003562DD"/>
    <w:rsid w:val="00365E6D"/>
    <w:rsid w:val="00367243"/>
    <w:rsid w:val="003702DC"/>
    <w:rsid w:val="003D780A"/>
    <w:rsid w:val="00423367"/>
    <w:rsid w:val="00452588"/>
    <w:rsid w:val="00475339"/>
    <w:rsid w:val="00477D3B"/>
    <w:rsid w:val="00495453"/>
    <w:rsid w:val="004A4A46"/>
    <w:rsid w:val="004D0BA4"/>
    <w:rsid w:val="004D218A"/>
    <w:rsid w:val="004D5434"/>
    <w:rsid w:val="004E4698"/>
    <w:rsid w:val="004F71F1"/>
    <w:rsid w:val="00513ACD"/>
    <w:rsid w:val="005257AF"/>
    <w:rsid w:val="00544054"/>
    <w:rsid w:val="00547CD9"/>
    <w:rsid w:val="00556C6D"/>
    <w:rsid w:val="00571D7A"/>
    <w:rsid w:val="005B6393"/>
    <w:rsid w:val="005C3417"/>
    <w:rsid w:val="005D629F"/>
    <w:rsid w:val="005E68C7"/>
    <w:rsid w:val="00602AB2"/>
    <w:rsid w:val="0062391D"/>
    <w:rsid w:val="006543CE"/>
    <w:rsid w:val="0066759D"/>
    <w:rsid w:val="00672249"/>
    <w:rsid w:val="00673CCA"/>
    <w:rsid w:val="00684564"/>
    <w:rsid w:val="00687CB8"/>
    <w:rsid w:val="006953AE"/>
    <w:rsid w:val="006A2E7A"/>
    <w:rsid w:val="006A6273"/>
    <w:rsid w:val="006C125A"/>
    <w:rsid w:val="0070772E"/>
    <w:rsid w:val="007204CF"/>
    <w:rsid w:val="00720BB9"/>
    <w:rsid w:val="007324CC"/>
    <w:rsid w:val="00755FA0"/>
    <w:rsid w:val="007819B0"/>
    <w:rsid w:val="007C11B6"/>
    <w:rsid w:val="007C322A"/>
    <w:rsid w:val="007E0960"/>
    <w:rsid w:val="007E0E8C"/>
    <w:rsid w:val="007F1CFE"/>
    <w:rsid w:val="00806364"/>
    <w:rsid w:val="0081393A"/>
    <w:rsid w:val="00816089"/>
    <w:rsid w:val="00823CE0"/>
    <w:rsid w:val="008252AD"/>
    <w:rsid w:val="008466A3"/>
    <w:rsid w:val="00871A91"/>
    <w:rsid w:val="00872CF7"/>
    <w:rsid w:val="00896B61"/>
    <w:rsid w:val="008C36C0"/>
    <w:rsid w:val="008C4BC7"/>
    <w:rsid w:val="008F1C3F"/>
    <w:rsid w:val="00903546"/>
    <w:rsid w:val="0091308C"/>
    <w:rsid w:val="00914726"/>
    <w:rsid w:val="009205BF"/>
    <w:rsid w:val="00922876"/>
    <w:rsid w:val="00924000"/>
    <w:rsid w:val="009326E7"/>
    <w:rsid w:val="00940788"/>
    <w:rsid w:val="00953ACA"/>
    <w:rsid w:val="00957B7A"/>
    <w:rsid w:val="00965C3A"/>
    <w:rsid w:val="00967B9C"/>
    <w:rsid w:val="009C70AE"/>
    <w:rsid w:val="009D1107"/>
    <w:rsid w:val="009E7F74"/>
    <w:rsid w:val="009F2F6E"/>
    <w:rsid w:val="00A05367"/>
    <w:rsid w:val="00A20604"/>
    <w:rsid w:val="00A2635B"/>
    <w:rsid w:val="00A41709"/>
    <w:rsid w:val="00A47B6C"/>
    <w:rsid w:val="00AA0B6C"/>
    <w:rsid w:val="00AA0C28"/>
    <w:rsid w:val="00AA12D6"/>
    <w:rsid w:val="00AA5E95"/>
    <w:rsid w:val="00AC2B49"/>
    <w:rsid w:val="00AC6508"/>
    <w:rsid w:val="00AF15C9"/>
    <w:rsid w:val="00B3078E"/>
    <w:rsid w:val="00B47276"/>
    <w:rsid w:val="00B904A3"/>
    <w:rsid w:val="00BD5C4B"/>
    <w:rsid w:val="00C011C6"/>
    <w:rsid w:val="00C2314F"/>
    <w:rsid w:val="00C2404B"/>
    <w:rsid w:val="00C32DDA"/>
    <w:rsid w:val="00C454CF"/>
    <w:rsid w:val="00C61FBF"/>
    <w:rsid w:val="00C82CF0"/>
    <w:rsid w:val="00CB7238"/>
    <w:rsid w:val="00CD5ADE"/>
    <w:rsid w:val="00D05443"/>
    <w:rsid w:val="00D23858"/>
    <w:rsid w:val="00D3232E"/>
    <w:rsid w:val="00D5734C"/>
    <w:rsid w:val="00D73E32"/>
    <w:rsid w:val="00DA08C6"/>
    <w:rsid w:val="00DA0E48"/>
    <w:rsid w:val="00DF231E"/>
    <w:rsid w:val="00E33583"/>
    <w:rsid w:val="00E33C0E"/>
    <w:rsid w:val="00E54B53"/>
    <w:rsid w:val="00E607BD"/>
    <w:rsid w:val="00E62688"/>
    <w:rsid w:val="00E64506"/>
    <w:rsid w:val="00E709D1"/>
    <w:rsid w:val="00E70ED3"/>
    <w:rsid w:val="00E73D4D"/>
    <w:rsid w:val="00E94281"/>
    <w:rsid w:val="00ED32DE"/>
    <w:rsid w:val="00ED3CF1"/>
    <w:rsid w:val="00F03925"/>
    <w:rsid w:val="00F13595"/>
    <w:rsid w:val="00F36AB7"/>
    <w:rsid w:val="00F74603"/>
    <w:rsid w:val="00F80861"/>
    <w:rsid w:val="00F8564A"/>
    <w:rsid w:val="00FA1638"/>
    <w:rsid w:val="00FA6912"/>
    <w:rsid w:val="00FB6AC3"/>
    <w:rsid w:val="00FC456C"/>
    <w:rsid w:val="00FD57C2"/>
    <w:rsid w:val="00FE56B5"/>
    <w:rsid w:val="00FF02B4"/>
    <w:rsid w:val="00FF4A52"/>
    <w:rsid w:val="00FF76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08CFB7B"/>
  <w15:chartTrackingRefBased/>
  <w15:docId w15:val="{5D1FE762-BF55-4668-A8C8-9BFB3B06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22876"/>
    <w:rPr>
      <w:rFonts w:ascii="Verdana" w:hAnsi="Verdana"/>
      <w:sz w:val="20"/>
    </w:rPr>
  </w:style>
  <w:style w:type="paragraph" w:styleId="Kop2">
    <w:name w:val="heading 2"/>
    <w:basedOn w:val="Standaard"/>
    <w:next w:val="Standaard"/>
    <w:link w:val="Kop2Char"/>
    <w:qFormat/>
    <w:rsid w:val="001856E0"/>
    <w:pPr>
      <w:keepNext/>
      <w:spacing w:before="240" w:after="60" w:line="240" w:lineRule="auto"/>
      <w:outlineLvl w:val="1"/>
    </w:pPr>
    <w:rPr>
      <w:rFonts w:eastAsia="Times New Roman" w:cs="Arial"/>
      <w:b/>
      <w:bCs/>
      <w:i/>
      <w:iCs/>
      <w:sz w:val="28"/>
      <w:szCs w:val="28"/>
      <w:lang w:val="nl-NL" w:eastAsia="nl-NL"/>
    </w:rPr>
  </w:style>
  <w:style w:type="paragraph" w:styleId="Kop3">
    <w:name w:val="heading 3"/>
    <w:basedOn w:val="Standaard"/>
    <w:next w:val="Standaard"/>
    <w:link w:val="Kop3Char"/>
    <w:qFormat/>
    <w:rsid w:val="001856E0"/>
    <w:pPr>
      <w:keepNext/>
      <w:spacing w:before="240" w:after="60" w:line="240" w:lineRule="auto"/>
      <w:outlineLvl w:val="2"/>
    </w:pPr>
    <w:rPr>
      <w:rFonts w:eastAsia="Times New Roman" w:cs="Arial"/>
      <w:b/>
      <w:bCs/>
      <w:sz w:val="26"/>
      <w:szCs w:val="26"/>
      <w:lang w:val="nl-NL" w:eastAsia="nl-NL"/>
    </w:rPr>
  </w:style>
  <w:style w:type="paragraph" w:styleId="Kop4">
    <w:name w:val="heading 4"/>
    <w:basedOn w:val="Standaard"/>
    <w:next w:val="Standaard"/>
    <w:link w:val="Kop4Char"/>
    <w:qFormat/>
    <w:rsid w:val="001856E0"/>
    <w:pPr>
      <w:keepNext/>
      <w:spacing w:before="240" w:after="60" w:line="240" w:lineRule="auto"/>
      <w:outlineLvl w:val="3"/>
    </w:pPr>
    <w:rPr>
      <w:rFonts w:eastAsia="Times New Roman" w:cs="Times New Roman"/>
      <w:b/>
      <w:bCs/>
      <w:sz w:val="28"/>
      <w:szCs w:val="28"/>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Titels"/>
    <w:uiPriority w:val="1"/>
    <w:qFormat/>
    <w:rsid w:val="00922876"/>
    <w:pPr>
      <w:spacing w:after="0" w:line="240" w:lineRule="auto"/>
    </w:pPr>
    <w:rPr>
      <w:rFonts w:ascii="Verdana" w:hAnsi="Verdana"/>
      <w:b/>
      <w:sz w:val="20"/>
    </w:rPr>
  </w:style>
  <w:style w:type="paragraph" w:styleId="Lijstalinea">
    <w:name w:val="List Paragraph"/>
    <w:basedOn w:val="Standaard"/>
    <w:uiPriority w:val="34"/>
    <w:qFormat/>
    <w:rsid w:val="00922876"/>
    <w:pPr>
      <w:ind w:left="720"/>
      <w:contextualSpacing/>
    </w:pPr>
  </w:style>
  <w:style w:type="paragraph" w:styleId="Koptekst">
    <w:name w:val="header"/>
    <w:basedOn w:val="Standaard"/>
    <w:link w:val="KoptekstChar"/>
    <w:uiPriority w:val="99"/>
    <w:unhideWhenUsed/>
    <w:rsid w:val="0030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2322"/>
    <w:rPr>
      <w:rFonts w:ascii="Verdana" w:hAnsi="Verdana"/>
      <w:sz w:val="20"/>
    </w:rPr>
  </w:style>
  <w:style w:type="paragraph" w:styleId="Voettekst">
    <w:name w:val="footer"/>
    <w:basedOn w:val="Standaard"/>
    <w:link w:val="VoettekstChar"/>
    <w:uiPriority w:val="99"/>
    <w:unhideWhenUsed/>
    <w:rsid w:val="0030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2322"/>
    <w:rPr>
      <w:rFonts w:ascii="Verdana" w:hAnsi="Verdana"/>
      <w:sz w:val="20"/>
    </w:rPr>
  </w:style>
  <w:style w:type="character" w:styleId="Hyperlink">
    <w:name w:val="Hyperlink"/>
    <w:unhideWhenUsed/>
    <w:rsid w:val="00E70ED3"/>
    <w:rPr>
      <w:color w:val="0000FF"/>
      <w:u w:val="single"/>
    </w:rPr>
  </w:style>
  <w:style w:type="paragraph" w:styleId="Ballontekst">
    <w:name w:val="Balloon Text"/>
    <w:basedOn w:val="Standaard"/>
    <w:link w:val="BallontekstChar"/>
    <w:uiPriority w:val="99"/>
    <w:semiHidden/>
    <w:unhideWhenUsed/>
    <w:rsid w:val="00E70ED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70ED3"/>
    <w:rPr>
      <w:rFonts w:ascii="Segoe UI" w:hAnsi="Segoe UI" w:cs="Segoe UI"/>
      <w:sz w:val="18"/>
      <w:szCs w:val="18"/>
    </w:rPr>
  </w:style>
  <w:style w:type="character" w:customStyle="1" w:styleId="Kop2Char">
    <w:name w:val="Kop 2 Char"/>
    <w:basedOn w:val="Standaardalinea-lettertype"/>
    <w:link w:val="Kop2"/>
    <w:rsid w:val="001856E0"/>
    <w:rPr>
      <w:rFonts w:ascii="Verdana" w:eastAsia="Times New Roman" w:hAnsi="Verdana" w:cs="Arial"/>
      <w:b/>
      <w:bCs/>
      <w:i/>
      <w:iCs/>
      <w:sz w:val="28"/>
      <w:szCs w:val="28"/>
      <w:lang w:val="nl-NL" w:eastAsia="nl-NL"/>
    </w:rPr>
  </w:style>
  <w:style w:type="character" w:customStyle="1" w:styleId="Kop3Char">
    <w:name w:val="Kop 3 Char"/>
    <w:basedOn w:val="Standaardalinea-lettertype"/>
    <w:link w:val="Kop3"/>
    <w:rsid w:val="001856E0"/>
    <w:rPr>
      <w:rFonts w:ascii="Verdana" w:eastAsia="Times New Roman" w:hAnsi="Verdana" w:cs="Arial"/>
      <w:b/>
      <w:bCs/>
      <w:sz w:val="26"/>
      <w:szCs w:val="26"/>
      <w:lang w:val="nl-NL" w:eastAsia="nl-NL"/>
    </w:rPr>
  </w:style>
  <w:style w:type="character" w:customStyle="1" w:styleId="Kop4Char">
    <w:name w:val="Kop 4 Char"/>
    <w:basedOn w:val="Standaardalinea-lettertype"/>
    <w:link w:val="Kop4"/>
    <w:rsid w:val="001856E0"/>
    <w:rPr>
      <w:rFonts w:ascii="Verdana" w:eastAsia="Times New Roman" w:hAnsi="Verdana" w:cs="Times New Roman"/>
      <w:b/>
      <w:bCs/>
      <w:sz w:val="28"/>
      <w:szCs w:val="28"/>
      <w:lang w:val="nl-NL" w:eastAsia="nl-NL"/>
    </w:rPr>
  </w:style>
  <w:style w:type="paragraph" w:styleId="Plattetekst">
    <w:name w:val="Body Text"/>
    <w:basedOn w:val="Standaard"/>
    <w:link w:val="PlattetekstChar"/>
    <w:semiHidden/>
    <w:rsid w:val="001856E0"/>
    <w:pPr>
      <w:autoSpaceDE w:val="0"/>
      <w:autoSpaceDN w:val="0"/>
      <w:adjustRightInd w:val="0"/>
      <w:spacing w:after="0" w:line="240" w:lineRule="auto"/>
    </w:pPr>
    <w:rPr>
      <w:rFonts w:eastAsia="Times New Roman" w:cs="Times New Roman"/>
      <w:color w:val="000000"/>
      <w:szCs w:val="18"/>
      <w:lang w:val="nl-NL" w:eastAsia="nl-NL"/>
    </w:rPr>
  </w:style>
  <w:style w:type="character" w:customStyle="1" w:styleId="PlattetekstChar">
    <w:name w:val="Platte tekst Char"/>
    <w:basedOn w:val="Standaardalinea-lettertype"/>
    <w:link w:val="Plattetekst"/>
    <w:semiHidden/>
    <w:rsid w:val="001856E0"/>
    <w:rPr>
      <w:rFonts w:ascii="Verdana" w:eastAsia="Times New Roman" w:hAnsi="Verdana" w:cs="Times New Roman"/>
      <w:color w:val="000000"/>
      <w:sz w:val="20"/>
      <w:szCs w:val="18"/>
      <w:lang w:val="nl-NL" w:eastAsia="nl-NL"/>
    </w:rPr>
  </w:style>
  <w:style w:type="paragraph" w:styleId="Plattetekstinspringen">
    <w:name w:val="Body Text Indent"/>
    <w:basedOn w:val="Standaard"/>
    <w:link w:val="PlattetekstinspringenChar"/>
    <w:semiHidden/>
    <w:rsid w:val="001856E0"/>
    <w:pPr>
      <w:autoSpaceDE w:val="0"/>
      <w:autoSpaceDN w:val="0"/>
      <w:adjustRightInd w:val="0"/>
      <w:spacing w:after="0" w:line="240" w:lineRule="auto"/>
      <w:ind w:left="708"/>
    </w:pPr>
    <w:rPr>
      <w:rFonts w:eastAsia="Times New Roman" w:cs="Times New Roman"/>
      <w:szCs w:val="24"/>
      <w:lang w:val="nl-NL" w:eastAsia="nl-NL"/>
    </w:rPr>
  </w:style>
  <w:style w:type="character" w:customStyle="1" w:styleId="PlattetekstinspringenChar">
    <w:name w:val="Platte tekst inspringen Char"/>
    <w:basedOn w:val="Standaardalinea-lettertype"/>
    <w:link w:val="Plattetekstinspringen"/>
    <w:semiHidden/>
    <w:rsid w:val="001856E0"/>
    <w:rPr>
      <w:rFonts w:ascii="Verdana" w:eastAsia="Times New Roman" w:hAnsi="Verdana" w:cs="Times New Roman"/>
      <w:sz w:val="20"/>
      <w:szCs w:val="24"/>
      <w:lang w:val="nl-NL" w:eastAsia="nl-NL"/>
    </w:rPr>
  </w:style>
  <w:style w:type="paragraph" w:customStyle="1" w:styleId="Default">
    <w:name w:val="Default"/>
    <w:rsid w:val="001856E0"/>
    <w:pPr>
      <w:autoSpaceDE w:val="0"/>
      <w:autoSpaceDN w:val="0"/>
      <w:adjustRightInd w:val="0"/>
      <w:spacing w:after="0" w:line="240" w:lineRule="auto"/>
    </w:pPr>
    <w:rPr>
      <w:rFonts w:ascii="Times New Roman" w:eastAsia="Times New Roman" w:hAnsi="Times New Roman" w:cs="Times New Roman"/>
      <w:color w:val="000000"/>
      <w:sz w:val="24"/>
      <w:szCs w:val="24"/>
      <w:lang w:eastAsia="nl-BE"/>
    </w:rPr>
  </w:style>
  <w:style w:type="character" w:styleId="Verwijzingopmerking">
    <w:name w:val="annotation reference"/>
    <w:basedOn w:val="Standaardalinea-lettertype"/>
    <w:uiPriority w:val="99"/>
    <w:semiHidden/>
    <w:unhideWhenUsed/>
    <w:rsid w:val="001856E0"/>
    <w:rPr>
      <w:sz w:val="16"/>
      <w:szCs w:val="16"/>
    </w:rPr>
  </w:style>
  <w:style w:type="paragraph" w:styleId="Tekstopmerking">
    <w:name w:val="annotation text"/>
    <w:basedOn w:val="Standaard"/>
    <w:link w:val="TekstopmerkingChar"/>
    <w:uiPriority w:val="99"/>
    <w:semiHidden/>
    <w:unhideWhenUsed/>
    <w:rsid w:val="001856E0"/>
    <w:pPr>
      <w:spacing w:line="240" w:lineRule="auto"/>
    </w:pPr>
    <w:rPr>
      <w:szCs w:val="20"/>
    </w:rPr>
  </w:style>
  <w:style w:type="character" w:customStyle="1" w:styleId="TekstopmerkingChar">
    <w:name w:val="Tekst opmerking Char"/>
    <w:basedOn w:val="Standaardalinea-lettertype"/>
    <w:link w:val="Tekstopmerking"/>
    <w:uiPriority w:val="99"/>
    <w:semiHidden/>
    <w:rsid w:val="001856E0"/>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1856E0"/>
    <w:rPr>
      <w:b/>
      <w:bCs/>
    </w:rPr>
  </w:style>
  <w:style w:type="character" w:customStyle="1" w:styleId="OnderwerpvanopmerkingChar">
    <w:name w:val="Onderwerp van opmerking Char"/>
    <w:basedOn w:val="TekstopmerkingChar"/>
    <w:link w:val="Onderwerpvanopmerking"/>
    <w:uiPriority w:val="99"/>
    <w:semiHidden/>
    <w:rsid w:val="001856E0"/>
    <w:rPr>
      <w:rFonts w:ascii="Verdana" w:hAnsi="Verdana"/>
      <w:b/>
      <w:bCs/>
      <w:sz w:val="20"/>
      <w:szCs w:val="20"/>
    </w:rPr>
  </w:style>
  <w:style w:type="character" w:customStyle="1" w:styleId="Onopgelostemelding1">
    <w:name w:val="Onopgeloste melding1"/>
    <w:basedOn w:val="Standaardalinea-lettertype"/>
    <w:uiPriority w:val="99"/>
    <w:semiHidden/>
    <w:unhideWhenUsed/>
    <w:rsid w:val="00825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26610">
      <w:bodyDiv w:val="1"/>
      <w:marLeft w:val="0"/>
      <w:marRight w:val="0"/>
      <w:marTop w:val="0"/>
      <w:marBottom w:val="0"/>
      <w:divBdr>
        <w:top w:val="none" w:sz="0" w:space="0" w:color="auto"/>
        <w:left w:val="none" w:sz="0" w:space="0" w:color="auto"/>
        <w:bottom w:val="none" w:sz="0" w:space="0" w:color="auto"/>
        <w:right w:val="none" w:sz="0" w:space="0" w:color="auto"/>
      </w:divBdr>
    </w:div>
    <w:div w:id="251623391">
      <w:bodyDiv w:val="1"/>
      <w:marLeft w:val="0"/>
      <w:marRight w:val="0"/>
      <w:marTop w:val="0"/>
      <w:marBottom w:val="0"/>
      <w:divBdr>
        <w:top w:val="none" w:sz="0" w:space="0" w:color="auto"/>
        <w:left w:val="none" w:sz="0" w:space="0" w:color="auto"/>
        <w:bottom w:val="none" w:sz="0" w:space="0" w:color="auto"/>
        <w:right w:val="none" w:sz="0" w:space="0" w:color="auto"/>
      </w:divBdr>
    </w:div>
    <w:div w:id="1219434170">
      <w:bodyDiv w:val="1"/>
      <w:marLeft w:val="0"/>
      <w:marRight w:val="0"/>
      <w:marTop w:val="0"/>
      <w:marBottom w:val="0"/>
      <w:divBdr>
        <w:top w:val="none" w:sz="0" w:space="0" w:color="auto"/>
        <w:left w:val="none" w:sz="0" w:space="0" w:color="auto"/>
        <w:bottom w:val="none" w:sz="0" w:space="0" w:color="auto"/>
        <w:right w:val="none" w:sz="0" w:space="0" w:color="auto"/>
      </w:divBdr>
    </w:div>
    <w:div w:id="18603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5E827-05C8-43EB-BA77-29A892242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1234</Words>
  <Characters>6788</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Devroey</dc:creator>
  <cp:keywords/>
  <dc:description/>
  <cp:lastModifiedBy>Marijke Van der Moeren</cp:lastModifiedBy>
  <cp:revision>4</cp:revision>
  <cp:lastPrinted>2023-11-21T14:13:00Z</cp:lastPrinted>
  <dcterms:created xsi:type="dcterms:W3CDTF">2024-03-06T11:16:00Z</dcterms:created>
  <dcterms:modified xsi:type="dcterms:W3CDTF">2024-04-02T13:19:00Z</dcterms:modified>
</cp:coreProperties>
</file>